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E887" w14:textId="77777777" w:rsidR="00421BED" w:rsidRPr="00BD2A4B" w:rsidRDefault="00BB1810" w:rsidP="009145FA">
      <w:pPr>
        <w:ind w:left="142" w:right="-136"/>
        <w:jc w:val="center"/>
        <w:rPr>
          <w:rFonts w:ascii="Verdana" w:hAnsi="Verdana"/>
          <w:b/>
          <w:sz w:val="24"/>
          <w:szCs w:val="24"/>
        </w:rPr>
      </w:pPr>
      <w:r w:rsidRPr="00BD2A4B">
        <w:rPr>
          <w:rFonts w:ascii="Verdana" w:hAnsi="Verdana"/>
          <w:b/>
          <w:sz w:val="24"/>
          <w:szCs w:val="24"/>
        </w:rPr>
        <w:t xml:space="preserve">CONTRATO DE ARRENDAMIENTO DE VIVIENDA </w:t>
      </w:r>
      <w:r w:rsidR="00CA6BB9" w:rsidRPr="00BD2A4B">
        <w:rPr>
          <w:rFonts w:ascii="Verdana" w:hAnsi="Verdana"/>
          <w:b/>
          <w:sz w:val="24"/>
          <w:szCs w:val="24"/>
        </w:rPr>
        <w:t>DE PROTECCIÓN PÚBLICA</w:t>
      </w:r>
    </w:p>
    <w:p w14:paraId="02F97A8F" w14:textId="77777777" w:rsidR="00C57266" w:rsidRPr="00BD2A4B" w:rsidRDefault="00C57266" w:rsidP="00C57266">
      <w:pPr>
        <w:jc w:val="center"/>
        <w:rPr>
          <w:rFonts w:ascii="Verdana" w:hAnsi="Verdana" w:cs="Verdana"/>
          <w:sz w:val="24"/>
          <w:szCs w:val="24"/>
        </w:rPr>
      </w:pPr>
    </w:p>
    <w:p w14:paraId="37DF6890" w14:textId="77777777" w:rsidR="00C57266" w:rsidRPr="00BD2A4B" w:rsidRDefault="00C57266" w:rsidP="00C57266">
      <w:pPr>
        <w:ind w:right="-136"/>
        <w:jc w:val="center"/>
        <w:rPr>
          <w:rFonts w:ascii="Verdana" w:hAnsi="Verdana"/>
        </w:rPr>
      </w:pPr>
    </w:p>
    <w:p w14:paraId="10BB2107" w14:textId="77777777" w:rsidR="00421BED" w:rsidRPr="00BD2A4B" w:rsidRDefault="00421BED" w:rsidP="00C57266">
      <w:pPr>
        <w:ind w:right="-136"/>
        <w:jc w:val="center"/>
        <w:rPr>
          <w:rFonts w:ascii="Verdana" w:hAnsi="Verdana"/>
        </w:rPr>
      </w:pPr>
      <w:r w:rsidRPr="00BD2A4B">
        <w:rPr>
          <w:rFonts w:ascii="Verdana" w:hAnsi="Verdana"/>
        </w:rPr>
        <w:t>En……………</w:t>
      </w:r>
      <w:r w:rsidR="00BB1810" w:rsidRPr="00BD2A4B">
        <w:rPr>
          <w:rFonts w:ascii="Verdana" w:hAnsi="Verdana"/>
        </w:rPr>
        <w:t>…</w:t>
      </w:r>
      <w:r w:rsidR="00CA6BB9" w:rsidRPr="00BD2A4B">
        <w:rPr>
          <w:rFonts w:ascii="Verdana" w:hAnsi="Verdana"/>
        </w:rPr>
        <w:t>…………….</w:t>
      </w:r>
      <w:r w:rsidR="00825190" w:rsidRPr="00BD2A4B">
        <w:rPr>
          <w:rFonts w:ascii="Verdana" w:hAnsi="Verdana"/>
        </w:rPr>
        <w:t xml:space="preserve">, </w:t>
      </w:r>
      <w:r w:rsidR="00CA6BB9" w:rsidRPr="00BD2A4B">
        <w:rPr>
          <w:rFonts w:ascii="Verdana" w:hAnsi="Verdana"/>
        </w:rPr>
        <w:t>a…………..de…………………………………20………</w:t>
      </w:r>
    </w:p>
    <w:p w14:paraId="75EEC34F" w14:textId="77777777" w:rsidR="00421BED" w:rsidRPr="00BD2A4B" w:rsidRDefault="00421BED" w:rsidP="00F055EE">
      <w:pPr>
        <w:pStyle w:val="Ttulo"/>
        <w:spacing w:before="0"/>
        <w:ind w:right="-136"/>
        <w:jc w:val="both"/>
        <w:rPr>
          <w:rFonts w:ascii="Verdana" w:hAnsi="Verdana"/>
          <w:b w:val="0"/>
          <w:sz w:val="20"/>
        </w:rPr>
      </w:pPr>
    </w:p>
    <w:p w14:paraId="63C7AF9F" w14:textId="77777777" w:rsidR="00993EDC" w:rsidRPr="00BD2A4B" w:rsidRDefault="00993EDC" w:rsidP="00F055EE">
      <w:pPr>
        <w:pStyle w:val="Ttulo"/>
        <w:spacing w:before="0"/>
        <w:ind w:right="-136"/>
        <w:jc w:val="both"/>
        <w:rPr>
          <w:rFonts w:ascii="Verdana" w:hAnsi="Verdana"/>
          <w:b w:val="0"/>
          <w:sz w:val="20"/>
        </w:rPr>
      </w:pPr>
    </w:p>
    <w:p w14:paraId="7EA965C3" w14:textId="77777777" w:rsidR="00421BED" w:rsidRPr="00BD2A4B" w:rsidRDefault="00421BED" w:rsidP="00F055EE">
      <w:pPr>
        <w:pStyle w:val="Ttulo"/>
        <w:spacing w:before="0"/>
        <w:ind w:right="-136"/>
        <w:jc w:val="both"/>
        <w:rPr>
          <w:rFonts w:ascii="Verdana" w:hAnsi="Verdana"/>
          <w:sz w:val="20"/>
        </w:rPr>
      </w:pPr>
      <w:r w:rsidRPr="00BD2A4B">
        <w:rPr>
          <w:rFonts w:ascii="Verdana" w:hAnsi="Verdana"/>
          <w:sz w:val="20"/>
        </w:rPr>
        <w:t>FINCA OBJETO DE ARRENDAMIENTO</w:t>
      </w:r>
    </w:p>
    <w:p w14:paraId="43B1E579" w14:textId="77777777" w:rsidR="00421BED" w:rsidRPr="00BD2A4B" w:rsidRDefault="00421BED" w:rsidP="00F055EE">
      <w:pPr>
        <w:pStyle w:val="Ttulo"/>
        <w:spacing w:before="0"/>
        <w:ind w:right="-136"/>
        <w:jc w:val="both"/>
        <w:rPr>
          <w:rFonts w:ascii="Verdana" w:hAnsi="Verdana"/>
          <w:b w:val="0"/>
          <w:bCs/>
          <w:sz w:val="20"/>
        </w:rPr>
      </w:pPr>
    </w:p>
    <w:p w14:paraId="1ABD21B6" w14:textId="77777777" w:rsidR="002F577F" w:rsidRPr="00BD2A4B" w:rsidRDefault="002F577F" w:rsidP="00C669ED">
      <w:pPr>
        <w:pStyle w:val="Ttulo"/>
        <w:spacing w:before="0" w:line="360" w:lineRule="auto"/>
        <w:ind w:right="-136"/>
        <w:jc w:val="both"/>
        <w:rPr>
          <w:rFonts w:ascii="Verdana" w:hAnsi="Verdana"/>
          <w:bCs/>
          <w:sz w:val="20"/>
        </w:rPr>
      </w:pPr>
      <w:r w:rsidRPr="00BD2A4B">
        <w:rPr>
          <w:rFonts w:ascii="Verdana" w:hAnsi="Verdana"/>
          <w:b w:val="0"/>
          <w:bCs/>
          <w:sz w:val="20"/>
        </w:rPr>
        <w:t xml:space="preserve">Referencia del expediente: </w:t>
      </w:r>
      <w:r w:rsidRPr="00BD2A4B">
        <w:rPr>
          <w:rFonts w:ascii="Verdana" w:hAnsi="Verdana"/>
          <w:bCs/>
          <w:sz w:val="20"/>
        </w:rPr>
        <w:t>EB___________</w:t>
      </w:r>
      <w:r w:rsidR="006C7929">
        <w:rPr>
          <w:rFonts w:ascii="Verdana" w:hAnsi="Verdana"/>
          <w:bCs/>
          <w:sz w:val="20"/>
        </w:rPr>
        <w:t>_</w:t>
      </w:r>
      <w:r w:rsidR="009145FA">
        <w:rPr>
          <w:rFonts w:ascii="Verdana" w:hAnsi="Verdana"/>
          <w:bCs/>
          <w:sz w:val="20"/>
        </w:rPr>
        <w:t>__________________</w:t>
      </w:r>
      <w:r w:rsidR="006C7929">
        <w:rPr>
          <w:rFonts w:ascii="Verdana" w:hAnsi="Verdana"/>
          <w:bCs/>
          <w:sz w:val="20"/>
        </w:rPr>
        <w:t>_______</w:t>
      </w:r>
      <w:r w:rsidRPr="00BD2A4B">
        <w:rPr>
          <w:rFonts w:ascii="Verdana" w:hAnsi="Verdana"/>
          <w:bCs/>
          <w:sz w:val="20"/>
        </w:rPr>
        <w:t>___________</w:t>
      </w:r>
    </w:p>
    <w:p w14:paraId="64C2F2EB" w14:textId="77777777" w:rsidR="00421BED" w:rsidRPr="00BD2A4B" w:rsidRDefault="00421BED" w:rsidP="00C669ED">
      <w:pPr>
        <w:pStyle w:val="Ttulo"/>
        <w:spacing w:before="0" w:line="360" w:lineRule="auto"/>
        <w:ind w:right="-136"/>
        <w:jc w:val="both"/>
        <w:rPr>
          <w:rFonts w:ascii="Verdana" w:hAnsi="Verdana"/>
          <w:b w:val="0"/>
          <w:sz w:val="20"/>
        </w:rPr>
      </w:pPr>
      <w:r w:rsidRPr="00BD2A4B">
        <w:rPr>
          <w:rFonts w:ascii="Verdana" w:hAnsi="Verdana"/>
          <w:b w:val="0"/>
          <w:bCs/>
          <w:sz w:val="20"/>
        </w:rPr>
        <w:t>Vivienda sita en</w:t>
      </w:r>
      <w:r w:rsidRPr="00BD2A4B">
        <w:rPr>
          <w:rFonts w:ascii="Verdana" w:hAnsi="Verdana"/>
          <w:b w:val="0"/>
          <w:sz w:val="20"/>
        </w:rPr>
        <w:t xml:space="preserve">: </w:t>
      </w:r>
      <w:r w:rsidR="00C669ED">
        <w:rPr>
          <w:rFonts w:ascii="Verdana" w:hAnsi="Verdana"/>
          <w:b w:val="0"/>
          <w:sz w:val="20"/>
        </w:rPr>
        <w:t>_____</w:t>
      </w:r>
      <w:r w:rsidR="009145FA">
        <w:rPr>
          <w:rFonts w:ascii="Verdana" w:hAnsi="Verdana"/>
          <w:b w:val="0"/>
          <w:sz w:val="20"/>
        </w:rPr>
        <w:t>_________________________</w:t>
      </w:r>
      <w:r w:rsidR="00C669ED">
        <w:rPr>
          <w:rFonts w:ascii="Verdana" w:hAnsi="Verdana"/>
          <w:b w:val="0"/>
          <w:sz w:val="20"/>
        </w:rPr>
        <w:t>_________</w:t>
      </w:r>
      <w:r w:rsidR="0030672F">
        <w:rPr>
          <w:rFonts w:ascii="Verdana" w:hAnsi="Verdana"/>
          <w:b w:val="0"/>
          <w:sz w:val="20"/>
        </w:rPr>
        <w:t>_____</w:t>
      </w:r>
      <w:r w:rsidR="00C669ED">
        <w:rPr>
          <w:rFonts w:ascii="Verdana" w:hAnsi="Verdana"/>
          <w:b w:val="0"/>
          <w:sz w:val="20"/>
        </w:rPr>
        <w:t>____________________</w:t>
      </w:r>
    </w:p>
    <w:p w14:paraId="25EE1D3B" w14:textId="77777777" w:rsidR="00421BED" w:rsidRPr="00BD2A4B" w:rsidRDefault="00CA254F" w:rsidP="00C669ED">
      <w:pPr>
        <w:pStyle w:val="Ttulo"/>
        <w:spacing w:before="0" w:line="360" w:lineRule="auto"/>
        <w:ind w:right="-136"/>
        <w:jc w:val="both"/>
        <w:rPr>
          <w:rFonts w:ascii="Verdana" w:hAnsi="Verdana"/>
          <w:b w:val="0"/>
          <w:sz w:val="20"/>
        </w:rPr>
      </w:pPr>
      <w:r w:rsidRPr="00BD2A4B">
        <w:rPr>
          <w:rFonts w:ascii="Verdana" w:hAnsi="Verdana"/>
          <w:b w:val="0"/>
          <w:sz w:val="20"/>
        </w:rPr>
        <w:t>Calle</w:t>
      </w:r>
      <w:r w:rsidR="00E454C6" w:rsidRPr="00BD2A4B">
        <w:rPr>
          <w:rFonts w:ascii="Verdana" w:hAnsi="Verdana"/>
          <w:b w:val="0"/>
          <w:sz w:val="20"/>
        </w:rPr>
        <w:t>:</w:t>
      </w:r>
      <w:r w:rsidR="00421BED" w:rsidRPr="00BD2A4B">
        <w:rPr>
          <w:rFonts w:ascii="Verdana" w:hAnsi="Verdana"/>
          <w:b w:val="0"/>
          <w:sz w:val="20"/>
        </w:rPr>
        <w:t>________</w:t>
      </w:r>
      <w:r w:rsidR="006C7929">
        <w:rPr>
          <w:rFonts w:ascii="Verdana" w:hAnsi="Verdana"/>
          <w:b w:val="0"/>
          <w:sz w:val="20"/>
        </w:rPr>
        <w:t>______</w:t>
      </w:r>
      <w:r w:rsidR="00421BED" w:rsidRPr="00BD2A4B">
        <w:rPr>
          <w:rFonts w:ascii="Verdana" w:hAnsi="Verdana"/>
          <w:b w:val="0"/>
          <w:sz w:val="20"/>
        </w:rPr>
        <w:t>________________________</w:t>
      </w:r>
      <w:r w:rsidR="009145FA">
        <w:rPr>
          <w:rFonts w:ascii="Verdana" w:hAnsi="Verdana"/>
          <w:b w:val="0"/>
          <w:sz w:val="20"/>
        </w:rPr>
        <w:t>_____</w:t>
      </w:r>
      <w:r w:rsidR="00421BED" w:rsidRPr="00BD2A4B">
        <w:rPr>
          <w:rFonts w:ascii="Verdana" w:hAnsi="Verdana"/>
          <w:b w:val="0"/>
          <w:sz w:val="20"/>
        </w:rPr>
        <w:t>________</w:t>
      </w:r>
      <w:r w:rsidR="0030672F">
        <w:rPr>
          <w:rFonts w:ascii="Verdana" w:hAnsi="Verdana"/>
          <w:b w:val="0"/>
          <w:sz w:val="20"/>
        </w:rPr>
        <w:t>_____</w:t>
      </w:r>
      <w:r w:rsidR="00421BED" w:rsidRPr="00BD2A4B">
        <w:rPr>
          <w:rFonts w:ascii="Verdana" w:hAnsi="Verdana"/>
          <w:b w:val="0"/>
          <w:sz w:val="20"/>
        </w:rPr>
        <w:t>_________________</w:t>
      </w:r>
    </w:p>
    <w:p w14:paraId="3AE41D93" w14:textId="77777777" w:rsidR="000D0C45" w:rsidRPr="00BD2A4B" w:rsidRDefault="000C73FE" w:rsidP="00C669ED">
      <w:pPr>
        <w:pStyle w:val="Ttulo"/>
        <w:spacing w:before="0" w:line="360" w:lineRule="auto"/>
        <w:ind w:right="-136"/>
        <w:jc w:val="both"/>
        <w:rPr>
          <w:rFonts w:ascii="Verdana" w:hAnsi="Verdana"/>
          <w:b w:val="0"/>
          <w:sz w:val="20"/>
        </w:rPr>
      </w:pPr>
      <w:r w:rsidRPr="00BD2A4B">
        <w:rPr>
          <w:rFonts w:ascii="Verdana" w:hAnsi="Verdana"/>
          <w:b w:val="0"/>
          <w:sz w:val="20"/>
        </w:rPr>
        <w:t>Referencia catastral</w:t>
      </w:r>
      <w:r w:rsidR="00C86CFF" w:rsidRPr="00BD2A4B">
        <w:rPr>
          <w:rFonts w:ascii="Verdana" w:hAnsi="Verdana"/>
          <w:b w:val="0"/>
          <w:sz w:val="20"/>
        </w:rPr>
        <w:t xml:space="preserve"> :</w:t>
      </w:r>
      <w:r w:rsidR="002F577F" w:rsidRPr="00BD2A4B">
        <w:rPr>
          <w:rFonts w:ascii="Verdana" w:hAnsi="Verdana"/>
          <w:b w:val="0"/>
          <w:sz w:val="20"/>
        </w:rPr>
        <w:t>____</w:t>
      </w:r>
      <w:r w:rsidR="006C7929">
        <w:rPr>
          <w:rFonts w:ascii="Verdana" w:hAnsi="Verdana"/>
          <w:b w:val="0"/>
          <w:sz w:val="20"/>
        </w:rPr>
        <w:t>________</w:t>
      </w:r>
      <w:r w:rsidR="002F577F" w:rsidRPr="00BD2A4B">
        <w:rPr>
          <w:rFonts w:ascii="Verdana" w:hAnsi="Verdana"/>
          <w:b w:val="0"/>
          <w:sz w:val="20"/>
        </w:rPr>
        <w:t>_________</w:t>
      </w:r>
      <w:r w:rsidR="009145FA">
        <w:rPr>
          <w:rFonts w:ascii="Verdana" w:hAnsi="Verdana"/>
          <w:b w:val="0"/>
          <w:sz w:val="20"/>
        </w:rPr>
        <w:t>__________________</w:t>
      </w:r>
      <w:r w:rsidR="0030672F">
        <w:rPr>
          <w:rFonts w:ascii="Verdana" w:hAnsi="Verdana"/>
          <w:b w:val="0"/>
          <w:sz w:val="20"/>
        </w:rPr>
        <w:t>_____</w:t>
      </w:r>
      <w:r w:rsidR="009145FA">
        <w:rPr>
          <w:rFonts w:ascii="Verdana" w:hAnsi="Verdana"/>
          <w:b w:val="0"/>
          <w:sz w:val="20"/>
        </w:rPr>
        <w:t>_</w:t>
      </w:r>
      <w:r w:rsidR="002F577F" w:rsidRPr="00BD2A4B">
        <w:rPr>
          <w:rFonts w:ascii="Verdana" w:hAnsi="Verdana"/>
          <w:b w:val="0"/>
          <w:sz w:val="20"/>
        </w:rPr>
        <w:t>________________</w:t>
      </w:r>
      <w:r w:rsidR="00574217" w:rsidRPr="00BD2A4B">
        <w:rPr>
          <w:rFonts w:ascii="Verdana" w:hAnsi="Verdana"/>
          <w:b w:val="0"/>
          <w:sz w:val="20"/>
        </w:rPr>
        <w:t xml:space="preserve">  </w:t>
      </w:r>
      <w:r w:rsidR="00205A40" w:rsidRPr="00BD2A4B">
        <w:rPr>
          <w:rFonts w:ascii="Verdana" w:hAnsi="Verdana"/>
          <w:b w:val="0"/>
          <w:sz w:val="20"/>
        </w:rPr>
        <w:t xml:space="preserve"> </w:t>
      </w:r>
    </w:p>
    <w:p w14:paraId="5C4F72A2" w14:textId="77777777" w:rsidR="000D0C45" w:rsidRPr="00BD2A4B" w:rsidRDefault="000D0C45" w:rsidP="00C669ED">
      <w:pPr>
        <w:pStyle w:val="Ttulo"/>
        <w:spacing w:before="0" w:line="360" w:lineRule="auto"/>
        <w:ind w:right="-136"/>
        <w:jc w:val="both"/>
        <w:rPr>
          <w:rFonts w:ascii="Verdana" w:hAnsi="Verdana"/>
          <w:b w:val="0"/>
          <w:sz w:val="20"/>
        </w:rPr>
      </w:pPr>
      <w:r w:rsidRPr="00BD2A4B">
        <w:rPr>
          <w:rFonts w:ascii="Verdana" w:hAnsi="Verdana"/>
          <w:b w:val="0"/>
          <w:sz w:val="20"/>
        </w:rPr>
        <w:t>Superficie útil de la vivienda:</w:t>
      </w:r>
      <w:r w:rsidR="002F577F" w:rsidRPr="00BD2A4B">
        <w:rPr>
          <w:rFonts w:ascii="Verdana" w:hAnsi="Verdana"/>
          <w:b w:val="0"/>
          <w:sz w:val="20"/>
        </w:rPr>
        <w:t>__________</w:t>
      </w:r>
      <w:r w:rsidRPr="00BD2A4B">
        <w:rPr>
          <w:rFonts w:ascii="Verdana" w:hAnsi="Verdana"/>
          <w:b w:val="0"/>
          <w:sz w:val="20"/>
        </w:rPr>
        <w:t>m</w:t>
      </w:r>
      <w:r w:rsidRPr="00BD2A4B">
        <w:rPr>
          <w:rFonts w:ascii="Verdana" w:hAnsi="Verdana"/>
          <w:b w:val="0"/>
          <w:sz w:val="20"/>
          <w:vertAlign w:val="superscript"/>
        </w:rPr>
        <w:t>2</w:t>
      </w:r>
    </w:p>
    <w:p w14:paraId="6EED8FB5" w14:textId="77777777" w:rsidR="000D0C45" w:rsidRPr="00BD2A4B" w:rsidRDefault="000D0C45" w:rsidP="00C669ED">
      <w:pPr>
        <w:pStyle w:val="Ttulo"/>
        <w:spacing w:before="0" w:line="360" w:lineRule="auto"/>
        <w:ind w:right="-136"/>
        <w:jc w:val="both"/>
        <w:rPr>
          <w:rFonts w:ascii="Verdana" w:hAnsi="Verdana"/>
          <w:b w:val="0"/>
          <w:sz w:val="20"/>
        </w:rPr>
      </w:pPr>
    </w:p>
    <w:p w14:paraId="2AAF114F" w14:textId="77777777" w:rsidR="00421BED" w:rsidRDefault="009145FA" w:rsidP="009145FA">
      <w:pPr>
        <w:pStyle w:val="Ttulo"/>
        <w:spacing w:before="0"/>
        <w:ind w:right="-136"/>
        <w:jc w:val="both"/>
        <w:rPr>
          <w:rFonts w:ascii="Verdana" w:hAnsi="Verdana"/>
          <w:sz w:val="20"/>
        </w:rPr>
      </w:pPr>
      <w:r w:rsidRPr="009145FA">
        <w:rPr>
          <w:rFonts w:ascii="Verdana" w:hAnsi="Verdana"/>
          <w:sz w:val="20"/>
        </w:rPr>
        <w:t>ANEJOS</w:t>
      </w:r>
    </w:p>
    <w:p w14:paraId="1937D599" w14:textId="77777777" w:rsidR="009145FA" w:rsidRDefault="009145FA" w:rsidP="009145FA">
      <w:pPr>
        <w:pStyle w:val="Ttulo"/>
        <w:spacing w:before="0"/>
        <w:ind w:right="-136"/>
        <w:jc w:val="both"/>
        <w:rPr>
          <w:rFonts w:ascii="Verdana" w:hAnsi="Verdana"/>
          <w:sz w:val="20"/>
        </w:rPr>
      </w:pPr>
    </w:p>
    <w:p w14:paraId="0E0A1684" w14:textId="77777777" w:rsidR="004D7B9F" w:rsidRDefault="000838D6" w:rsidP="009145FA">
      <w:pPr>
        <w:pStyle w:val="Ttulo"/>
        <w:tabs>
          <w:tab w:val="left" w:pos="1985"/>
        </w:tabs>
        <w:spacing w:before="0"/>
        <w:ind w:right="-136"/>
        <w:jc w:val="both"/>
        <w:rPr>
          <w:rFonts w:ascii="Verdana" w:hAnsi="Verdana"/>
          <w:b w:val="0"/>
          <w:sz w:val="20"/>
        </w:rPr>
      </w:pPr>
      <w:r w:rsidRPr="00BD2A4B">
        <w:rPr>
          <w:rFonts w:ascii="Verdana" w:hAnsi="Verdana"/>
          <w:b w:val="0"/>
          <w:sz w:val="20"/>
        </w:rPr>
        <w:t>Garaje</w:t>
      </w:r>
      <w:r w:rsidR="006C7929">
        <w:rPr>
          <w:rFonts w:ascii="Verdana" w:hAnsi="Verdana"/>
          <w:b w:val="0"/>
          <w:sz w:val="20"/>
        </w:rPr>
        <w:t>:</w:t>
      </w:r>
      <w:r w:rsidRPr="00BD2A4B">
        <w:rPr>
          <w:rFonts w:ascii="Verdana" w:hAnsi="Verdana"/>
          <w:b w:val="0"/>
          <w:sz w:val="20"/>
        </w:rPr>
        <w:t xml:space="preserve"> </w:t>
      </w:r>
      <w:r w:rsidR="00421BED" w:rsidRPr="00BD2A4B">
        <w:rPr>
          <w:rFonts w:ascii="Verdana" w:hAnsi="Verdana"/>
          <w:b w:val="0"/>
          <w:sz w:val="20"/>
        </w:rPr>
        <w:t>n</w:t>
      </w:r>
      <w:r w:rsidR="001A6DBF" w:rsidRPr="00BD2A4B">
        <w:rPr>
          <w:rFonts w:ascii="Verdana" w:hAnsi="Verdana"/>
          <w:b w:val="0"/>
          <w:sz w:val="20"/>
        </w:rPr>
        <w:t>o</w:t>
      </w:r>
      <w:r w:rsidR="00421BED" w:rsidRPr="00BD2A4B">
        <w:rPr>
          <w:rFonts w:ascii="Verdana" w:hAnsi="Verdana"/>
          <w:b w:val="0"/>
          <w:sz w:val="20"/>
        </w:rPr>
        <w:sym w:font="Wingdings" w:char="F06F"/>
      </w:r>
      <w:r w:rsidR="000D0C45" w:rsidRPr="00BD2A4B">
        <w:rPr>
          <w:rFonts w:ascii="Verdana" w:hAnsi="Verdana"/>
          <w:b w:val="0"/>
          <w:sz w:val="20"/>
        </w:rPr>
        <w:t xml:space="preserve">   </w:t>
      </w:r>
      <w:r w:rsidR="00E9644F" w:rsidRPr="00BD2A4B">
        <w:rPr>
          <w:rFonts w:ascii="Verdana" w:hAnsi="Verdana"/>
          <w:b w:val="0"/>
          <w:sz w:val="20"/>
        </w:rPr>
        <w:t>sí</w:t>
      </w:r>
      <w:r w:rsidR="00E9644F" w:rsidRPr="00BD2A4B">
        <w:rPr>
          <w:rFonts w:ascii="Verdana" w:hAnsi="Verdana"/>
          <w:b w:val="0"/>
          <w:sz w:val="20"/>
        </w:rPr>
        <w:sym w:font="Wingdings" w:char="F06F"/>
      </w:r>
      <w:r w:rsidR="006C7929">
        <w:rPr>
          <w:rFonts w:ascii="Verdana" w:hAnsi="Verdana"/>
          <w:b w:val="0"/>
          <w:sz w:val="20"/>
        </w:rPr>
        <w:t xml:space="preserve">  </w:t>
      </w:r>
      <w:r w:rsidR="000D0C45" w:rsidRPr="00BD2A4B">
        <w:rPr>
          <w:rFonts w:ascii="Verdana" w:hAnsi="Verdana"/>
          <w:b w:val="0"/>
          <w:sz w:val="20"/>
        </w:rPr>
        <w:t xml:space="preserve"> </w:t>
      </w:r>
    </w:p>
    <w:p w14:paraId="340E87D1" w14:textId="77777777" w:rsidR="00421BED" w:rsidRPr="00BD2A4B" w:rsidRDefault="000D0C45" w:rsidP="004D7B9F">
      <w:pPr>
        <w:pStyle w:val="Ttulo"/>
        <w:tabs>
          <w:tab w:val="left" w:pos="1843"/>
        </w:tabs>
        <w:spacing w:before="0"/>
        <w:ind w:right="-136"/>
        <w:jc w:val="both"/>
        <w:rPr>
          <w:rFonts w:ascii="Verdana" w:hAnsi="Verdana"/>
          <w:b w:val="0"/>
          <w:sz w:val="20"/>
        </w:rPr>
      </w:pPr>
      <w:r w:rsidRPr="00BD2A4B">
        <w:rPr>
          <w:rFonts w:ascii="Verdana" w:hAnsi="Verdana"/>
          <w:b w:val="0"/>
          <w:sz w:val="20"/>
        </w:rPr>
        <w:t>Garaje</w:t>
      </w:r>
      <w:r w:rsidR="006C7929">
        <w:rPr>
          <w:rFonts w:ascii="Verdana" w:hAnsi="Verdana"/>
          <w:b w:val="0"/>
          <w:sz w:val="20"/>
        </w:rPr>
        <w:t xml:space="preserve">: Nº_________   </w:t>
      </w:r>
      <w:r w:rsidRPr="00BD2A4B">
        <w:rPr>
          <w:rFonts w:ascii="Verdana" w:hAnsi="Verdana"/>
          <w:b w:val="0"/>
          <w:sz w:val="20"/>
        </w:rPr>
        <w:t>superfic</w:t>
      </w:r>
      <w:r w:rsidR="00601915" w:rsidRPr="00BD2A4B">
        <w:rPr>
          <w:rFonts w:ascii="Verdana" w:hAnsi="Verdana"/>
          <w:b w:val="0"/>
          <w:sz w:val="20"/>
        </w:rPr>
        <w:t>i</w:t>
      </w:r>
      <w:r w:rsidRPr="00BD2A4B">
        <w:rPr>
          <w:rFonts w:ascii="Verdana" w:hAnsi="Verdana"/>
          <w:b w:val="0"/>
          <w:sz w:val="20"/>
        </w:rPr>
        <w:t>e</w:t>
      </w:r>
      <w:r w:rsidR="006C7929">
        <w:rPr>
          <w:rFonts w:ascii="Verdana" w:hAnsi="Verdana"/>
          <w:b w:val="0"/>
          <w:sz w:val="20"/>
        </w:rPr>
        <w:t>:</w:t>
      </w:r>
      <w:r w:rsidR="0030672F">
        <w:rPr>
          <w:rFonts w:ascii="Verdana" w:hAnsi="Verdana"/>
          <w:b w:val="0"/>
          <w:sz w:val="20"/>
        </w:rPr>
        <w:t xml:space="preserve"> </w:t>
      </w:r>
      <w:r w:rsidR="002F577F" w:rsidRPr="00BD2A4B">
        <w:rPr>
          <w:rFonts w:ascii="Verdana" w:hAnsi="Verdana"/>
          <w:b w:val="0"/>
          <w:sz w:val="20"/>
        </w:rPr>
        <w:t>_</w:t>
      </w:r>
      <w:r w:rsidR="006C7929">
        <w:rPr>
          <w:rFonts w:ascii="Verdana" w:hAnsi="Verdana"/>
          <w:b w:val="0"/>
          <w:sz w:val="20"/>
        </w:rPr>
        <w:t>__</w:t>
      </w:r>
      <w:r w:rsidR="002F577F" w:rsidRPr="00BD2A4B">
        <w:rPr>
          <w:rFonts w:ascii="Verdana" w:hAnsi="Verdana"/>
          <w:b w:val="0"/>
          <w:sz w:val="20"/>
        </w:rPr>
        <w:t>______</w:t>
      </w:r>
      <w:r w:rsidRPr="00BD2A4B">
        <w:rPr>
          <w:rFonts w:ascii="Verdana" w:hAnsi="Verdana"/>
          <w:b w:val="0"/>
          <w:sz w:val="20"/>
        </w:rPr>
        <w:t>m</w:t>
      </w:r>
      <w:r w:rsidRPr="00BD2A4B">
        <w:rPr>
          <w:rFonts w:ascii="Verdana" w:hAnsi="Verdana"/>
          <w:b w:val="0"/>
          <w:sz w:val="20"/>
          <w:vertAlign w:val="superscript"/>
        </w:rPr>
        <w:t>2</w:t>
      </w:r>
    </w:p>
    <w:p w14:paraId="2C7D29CE" w14:textId="77777777" w:rsidR="004D7B9F" w:rsidRDefault="004D7B9F" w:rsidP="00C669ED">
      <w:pPr>
        <w:pStyle w:val="Ttulo"/>
        <w:tabs>
          <w:tab w:val="left" w:pos="1980"/>
          <w:tab w:val="left" w:pos="2700"/>
        </w:tabs>
        <w:spacing w:before="0" w:line="360" w:lineRule="auto"/>
        <w:ind w:right="-136"/>
        <w:jc w:val="both"/>
        <w:rPr>
          <w:rFonts w:ascii="Verdana" w:hAnsi="Verdana" w:cs="Verdana"/>
          <w:b w:val="0"/>
          <w:bCs/>
          <w:sz w:val="20"/>
          <w:lang w:val="eu-ES"/>
        </w:rPr>
      </w:pPr>
    </w:p>
    <w:p w14:paraId="58B9853F" w14:textId="77777777" w:rsidR="004D7B9F" w:rsidRDefault="00421BED" w:rsidP="009145FA">
      <w:pPr>
        <w:pStyle w:val="Ttulo"/>
        <w:tabs>
          <w:tab w:val="left" w:pos="1980"/>
          <w:tab w:val="left" w:pos="2700"/>
        </w:tabs>
        <w:spacing w:before="0"/>
        <w:ind w:right="-136"/>
        <w:jc w:val="both"/>
        <w:rPr>
          <w:rFonts w:ascii="Verdana" w:hAnsi="Verdana"/>
          <w:b w:val="0"/>
          <w:sz w:val="20"/>
        </w:rPr>
      </w:pPr>
      <w:r w:rsidRPr="00BD2A4B">
        <w:rPr>
          <w:rFonts w:ascii="Verdana" w:hAnsi="Verdana"/>
          <w:b w:val="0"/>
          <w:sz w:val="20"/>
        </w:rPr>
        <w:t>Trastero</w:t>
      </w:r>
      <w:r w:rsidR="00C669ED">
        <w:rPr>
          <w:rFonts w:ascii="Verdana" w:hAnsi="Verdana"/>
          <w:b w:val="0"/>
          <w:sz w:val="20"/>
        </w:rPr>
        <w:t xml:space="preserve">: </w:t>
      </w:r>
      <w:r w:rsidRPr="00BD2A4B">
        <w:rPr>
          <w:rFonts w:ascii="Verdana" w:hAnsi="Verdana"/>
          <w:b w:val="0"/>
          <w:sz w:val="20"/>
        </w:rPr>
        <w:t>n</w:t>
      </w:r>
      <w:r w:rsidR="001A6DBF" w:rsidRPr="00BD2A4B">
        <w:rPr>
          <w:rFonts w:ascii="Verdana" w:hAnsi="Verdana"/>
          <w:b w:val="0"/>
          <w:sz w:val="20"/>
        </w:rPr>
        <w:t>o</w:t>
      </w:r>
      <w:r w:rsidRPr="00BD2A4B">
        <w:rPr>
          <w:rFonts w:ascii="Verdana" w:hAnsi="Verdana"/>
          <w:b w:val="0"/>
          <w:sz w:val="20"/>
        </w:rPr>
        <w:sym w:font="Wingdings" w:char="F06F"/>
      </w:r>
      <w:r w:rsidR="009145FA">
        <w:rPr>
          <w:rFonts w:ascii="Verdana" w:hAnsi="Verdana"/>
          <w:b w:val="0"/>
          <w:sz w:val="20"/>
        </w:rPr>
        <w:t xml:space="preserve">  </w:t>
      </w:r>
      <w:r w:rsidR="00E9644F" w:rsidRPr="00BD2A4B">
        <w:rPr>
          <w:rFonts w:ascii="Verdana" w:hAnsi="Verdana"/>
          <w:b w:val="0"/>
          <w:sz w:val="20"/>
        </w:rPr>
        <w:t>sí</w:t>
      </w:r>
      <w:r w:rsidR="00E9644F" w:rsidRPr="00BD2A4B">
        <w:rPr>
          <w:rFonts w:ascii="Verdana" w:hAnsi="Verdana"/>
          <w:b w:val="0"/>
          <w:sz w:val="20"/>
        </w:rPr>
        <w:sym w:font="Wingdings" w:char="F06F"/>
      </w:r>
      <w:r w:rsidR="000D0C45" w:rsidRPr="00BD2A4B">
        <w:rPr>
          <w:rFonts w:ascii="Verdana" w:hAnsi="Verdana"/>
          <w:b w:val="0"/>
          <w:sz w:val="20"/>
        </w:rPr>
        <w:t xml:space="preserve"> </w:t>
      </w:r>
      <w:r w:rsidR="00C669ED">
        <w:rPr>
          <w:rFonts w:ascii="Verdana" w:hAnsi="Verdana"/>
          <w:b w:val="0"/>
          <w:sz w:val="20"/>
        </w:rPr>
        <w:t xml:space="preserve">  </w:t>
      </w:r>
    </w:p>
    <w:p w14:paraId="6039B1AE" w14:textId="77777777" w:rsidR="00421BED" w:rsidRPr="00C669ED" w:rsidRDefault="000D0C45" w:rsidP="004D7B9F">
      <w:pPr>
        <w:pStyle w:val="Ttulo"/>
        <w:tabs>
          <w:tab w:val="left" w:pos="2410"/>
          <w:tab w:val="left" w:pos="2700"/>
        </w:tabs>
        <w:spacing w:before="0"/>
        <w:ind w:right="-136"/>
        <w:jc w:val="both"/>
        <w:rPr>
          <w:rFonts w:ascii="Verdana" w:hAnsi="Verdana" w:cs="Verdana"/>
          <w:b w:val="0"/>
          <w:bCs/>
          <w:sz w:val="20"/>
          <w:lang w:val="eu-ES"/>
        </w:rPr>
      </w:pPr>
      <w:r w:rsidRPr="00BD2A4B">
        <w:rPr>
          <w:rFonts w:ascii="Verdana" w:hAnsi="Verdana"/>
          <w:b w:val="0"/>
          <w:sz w:val="20"/>
        </w:rPr>
        <w:t>Trastero</w:t>
      </w:r>
      <w:r w:rsidR="006C7929">
        <w:rPr>
          <w:rFonts w:ascii="Verdana" w:hAnsi="Verdana"/>
          <w:b w:val="0"/>
          <w:sz w:val="20"/>
        </w:rPr>
        <w:t>:</w:t>
      </w:r>
      <w:r w:rsidR="00C669ED">
        <w:rPr>
          <w:rFonts w:ascii="Verdana" w:hAnsi="Verdana"/>
          <w:b w:val="0"/>
          <w:sz w:val="20"/>
        </w:rPr>
        <w:t xml:space="preserve"> </w:t>
      </w:r>
      <w:r w:rsidR="000838D6" w:rsidRPr="00BD2A4B">
        <w:rPr>
          <w:rFonts w:ascii="Verdana" w:hAnsi="Verdana"/>
          <w:b w:val="0"/>
          <w:sz w:val="20"/>
        </w:rPr>
        <w:t>Nº</w:t>
      </w:r>
      <w:r w:rsidR="006C7929">
        <w:rPr>
          <w:rFonts w:ascii="Verdana" w:hAnsi="Verdana"/>
          <w:b w:val="0"/>
          <w:sz w:val="20"/>
        </w:rPr>
        <w:t>_________</w:t>
      </w:r>
      <w:r w:rsidR="00C669ED">
        <w:rPr>
          <w:rFonts w:ascii="Verdana" w:hAnsi="Verdana"/>
          <w:b w:val="0"/>
          <w:sz w:val="20"/>
        </w:rPr>
        <w:t xml:space="preserve"> </w:t>
      </w:r>
      <w:r w:rsidR="004D7B9F">
        <w:rPr>
          <w:rFonts w:ascii="Verdana" w:hAnsi="Verdana"/>
          <w:b w:val="0"/>
          <w:sz w:val="20"/>
        </w:rPr>
        <w:t xml:space="preserve">  </w:t>
      </w:r>
      <w:r w:rsidR="00C669ED" w:rsidRPr="00C669ED">
        <w:rPr>
          <w:rFonts w:ascii="Verdana" w:hAnsi="Verdana" w:cs="Verdana"/>
          <w:b w:val="0"/>
          <w:bCs/>
          <w:sz w:val="20"/>
          <w:lang w:val="eu-ES"/>
        </w:rPr>
        <w:t>s</w:t>
      </w:r>
      <w:r w:rsidR="000838D6" w:rsidRPr="00C669ED">
        <w:rPr>
          <w:rFonts w:ascii="Verdana" w:hAnsi="Verdana" w:cs="Verdana"/>
          <w:b w:val="0"/>
          <w:bCs/>
          <w:sz w:val="20"/>
          <w:lang w:val="eu-ES"/>
        </w:rPr>
        <w:t>uperficie:</w:t>
      </w:r>
      <w:r w:rsidR="00D57968">
        <w:rPr>
          <w:rFonts w:ascii="Verdana" w:hAnsi="Verdana" w:cs="Verdana"/>
          <w:b w:val="0"/>
          <w:bCs/>
          <w:sz w:val="20"/>
          <w:lang w:val="eu-ES"/>
        </w:rPr>
        <w:t xml:space="preserve"> </w:t>
      </w:r>
      <w:r w:rsidR="002F577F" w:rsidRPr="00C669ED">
        <w:rPr>
          <w:rFonts w:ascii="Verdana" w:hAnsi="Verdana" w:cs="Verdana"/>
          <w:b w:val="0"/>
          <w:bCs/>
          <w:sz w:val="20"/>
          <w:lang w:val="eu-ES"/>
        </w:rPr>
        <w:t>_________m</w:t>
      </w:r>
      <w:r w:rsidRPr="00C669ED">
        <w:rPr>
          <w:rFonts w:ascii="Verdana" w:hAnsi="Verdana" w:cs="Verdana"/>
          <w:b w:val="0"/>
          <w:bCs/>
          <w:sz w:val="20"/>
          <w:lang w:val="eu-ES"/>
        </w:rPr>
        <w:t>2</w:t>
      </w:r>
    </w:p>
    <w:p w14:paraId="20623A5A" w14:textId="77777777" w:rsidR="00421BED" w:rsidRPr="00BD2A4B" w:rsidRDefault="00421BED" w:rsidP="00C669ED">
      <w:pPr>
        <w:pStyle w:val="Ttulo"/>
        <w:spacing w:before="0" w:line="360" w:lineRule="auto"/>
        <w:ind w:right="-136"/>
        <w:jc w:val="both"/>
        <w:rPr>
          <w:rFonts w:ascii="Verdana" w:hAnsi="Verdana"/>
          <w:b w:val="0"/>
          <w:sz w:val="20"/>
        </w:rPr>
      </w:pPr>
    </w:p>
    <w:p w14:paraId="736555E0" w14:textId="77777777" w:rsidR="00CA6BB9" w:rsidRPr="00BD2A4B" w:rsidRDefault="00421BED" w:rsidP="00C669ED">
      <w:pPr>
        <w:pStyle w:val="Ttulo"/>
        <w:spacing w:before="0" w:line="360" w:lineRule="auto"/>
        <w:ind w:right="-136"/>
        <w:jc w:val="both"/>
        <w:rPr>
          <w:rFonts w:ascii="Verdana" w:hAnsi="Verdana"/>
          <w:b w:val="0"/>
          <w:sz w:val="20"/>
        </w:rPr>
      </w:pPr>
      <w:r w:rsidRPr="00BD2A4B">
        <w:rPr>
          <w:rFonts w:ascii="Verdana" w:hAnsi="Verdana"/>
          <w:b w:val="0"/>
          <w:sz w:val="20"/>
        </w:rPr>
        <w:t xml:space="preserve">Le corresponde una cuota del </w:t>
      </w:r>
      <w:r w:rsidR="002F577F" w:rsidRPr="00BD2A4B">
        <w:rPr>
          <w:rFonts w:ascii="Verdana" w:hAnsi="Verdana"/>
          <w:b w:val="0"/>
          <w:sz w:val="20"/>
        </w:rPr>
        <w:t>_____</w:t>
      </w:r>
      <w:r w:rsidRPr="00BD2A4B">
        <w:rPr>
          <w:rFonts w:ascii="Verdana" w:hAnsi="Verdana"/>
          <w:b w:val="0"/>
          <w:sz w:val="20"/>
        </w:rPr>
        <w:t>______%, en los elementos comunes del edificio.</w:t>
      </w:r>
    </w:p>
    <w:p w14:paraId="119C61A6" w14:textId="77777777" w:rsidR="004D7B9F" w:rsidRDefault="004D7B9F" w:rsidP="00C669ED">
      <w:pPr>
        <w:pStyle w:val="Ttulo"/>
        <w:tabs>
          <w:tab w:val="left" w:pos="1980"/>
          <w:tab w:val="left" w:pos="2700"/>
        </w:tabs>
        <w:spacing w:before="0" w:line="360" w:lineRule="auto"/>
        <w:ind w:right="-136"/>
        <w:jc w:val="both"/>
        <w:rPr>
          <w:rFonts w:ascii="Verdana" w:hAnsi="Verdana"/>
          <w:b w:val="0"/>
          <w:sz w:val="20"/>
        </w:rPr>
      </w:pPr>
    </w:p>
    <w:p w14:paraId="375AC6BE" w14:textId="77777777" w:rsidR="00867783" w:rsidRPr="00BD2A4B" w:rsidRDefault="00421BED" w:rsidP="00C669ED">
      <w:pPr>
        <w:pStyle w:val="Ttulo"/>
        <w:tabs>
          <w:tab w:val="left" w:pos="1980"/>
          <w:tab w:val="left" w:pos="2700"/>
        </w:tabs>
        <w:spacing w:before="0" w:line="360" w:lineRule="auto"/>
        <w:ind w:right="-136"/>
        <w:jc w:val="both"/>
        <w:rPr>
          <w:rFonts w:ascii="Verdana" w:hAnsi="Verdana"/>
          <w:b w:val="0"/>
          <w:sz w:val="20"/>
        </w:rPr>
      </w:pPr>
      <w:r w:rsidRPr="00BD2A4B">
        <w:rPr>
          <w:rFonts w:ascii="Verdana" w:hAnsi="Verdana"/>
          <w:b w:val="0"/>
          <w:sz w:val="20"/>
        </w:rPr>
        <w:t>Mobiliario</w:t>
      </w:r>
      <w:r w:rsidR="0013339E" w:rsidRPr="00BD2A4B">
        <w:rPr>
          <w:rFonts w:ascii="Verdana" w:hAnsi="Verdana"/>
          <w:b w:val="0"/>
          <w:sz w:val="20"/>
        </w:rPr>
        <w:t xml:space="preserve">: </w:t>
      </w:r>
      <w:r w:rsidR="00E9644F" w:rsidRPr="00BD2A4B">
        <w:rPr>
          <w:rFonts w:ascii="Verdana" w:hAnsi="Verdana"/>
          <w:b w:val="0"/>
          <w:sz w:val="20"/>
        </w:rPr>
        <w:t>no</w:t>
      </w:r>
      <w:r w:rsidR="00E9644F" w:rsidRPr="00BD2A4B">
        <w:rPr>
          <w:rFonts w:ascii="Verdana" w:hAnsi="Verdana"/>
          <w:b w:val="0"/>
          <w:sz w:val="20"/>
        </w:rPr>
        <w:sym w:font="Wingdings" w:char="F06F"/>
      </w:r>
      <w:r w:rsidR="00E9644F" w:rsidRPr="00BD2A4B">
        <w:rPr>
          <w:rFonts w:ascii="Verdana" w:hAnsi="Verdana"/>
          <w:b w:val="0"/>
          <w:sz w:val="20"/>
        </w:rPr>
        <w:t xml:space="preserve">   </w:t>
      </w:r>
      <w:r w:rsidRPr="00BD2A4B">
        <w:rPr>
          <w:rFonts w:ascii="Verdana" w:hAnsi="Verdana"/>
          <w:b w:val="0"/>
          <w:sz w:val="20"/>
        </w:rPr>
        <w:t>sí</w:t>
      </w:r>
      <w:r w:rsidRPr="00BD2A4B">
        <w:rPr>
          <w:rFonts w:ascii="Verdana" w:hAnsi="Verdana"/>
          <w:b w:val="0"/>
          <w:sz w:val="20"/>
        </w:rPr>
        <w:sym w:font="Wingdings" w:char="F06F"/>
      </w:r>
      <w:r w:rsidR="00860B3D" w:rsidRPr="00BD2A4B">
        <w:rPr>
          <w:rFonts w:ascii="Verdana" w:hAnsi="Verdana"/>
          <w:b w:val="0"/>
          <w:sz w:val="20"/>
        </w:rPr>
        <w:t xml:space="preserve"> </w:t>
      </w:r>
      <w:r w:rsidR="0013339E" w:rsidRPr="00BD2A4B">
        <w:rPr>
          <w:rFonts w:ascii="Verdana" w:hAnsi="Verdana"/>
          <w:b w:val="0"/>
          <w:sz w:val="20"/>
        </w:rPr>
        <w:t xml:space="preserve">(según descrito en el anexo)         </w:t>
      </w:r>
    </w:p>
    <w:p w14:paraId="30872BA9" w14:textId="77777777" w:rsidR="00421BED" w:rsidRPr="00BD2A4B" w:rsidRDefault="00421BED" w:rsidP="00C669ED">
      <w:pPr>
        <w:pStyle w:val="Ttulo"/>
        <w:spacing w:before="0" w:line="360" w:lineRule="auto"/>
        <w:ind w:right="-136"/>
        <w:jc w:val="both"/>
        <w:rPr>
          <w:rFonts w:ascii="Verdana" w:hAnsi="Verdana"/>
          <w:b w:val="0"/>
          <w:sz w:val="20"/>
        </w:rPr>
      </w:pPr>
    </w:p>
    <w:p w14:paraId="4CA2B48E" w14:textId="77777777" w:rsidR="00421BED" w:rsidRDefault="00421BED" w:rsidP="009145FA">
      <w:pPr>
        <w:pStyle w:val="Ttulo"/>
        <w:spacing w:before="0"/>
        <w:ind w:right="-136"/>
        <w:jc w:val="both"/>
        <w:rPr>
          <w:rFonts w:ascii="Verdana" w:hAnsi="Verdana"/>
          <w:bCs/>
          <w:sz w:val="20"/>
        </w:rPr>
      </w:pPr>
      <w:r w:rsidRPr="00BD2A4B">
        <w:rPr>
          <w:rFonts w:ascii="Verdana" w:hAnsi="Verdana"/>
          <w:bCs/>
          <w:sz w:val="20"/>
        </w:rPr>
        <w:t>PARTE ARRENDADORA (propietarios/as):</w:t>
      </w:r>
    </w:p>
    <w:p w14:paraId="18F59457" w14:textId="77777777" w:rsidR="009145FA" w:rsidRPr="00BD2A4B" w:rsidRDefault="009145FA" w:rsidP="009145FA">
      <w:pPr>
        <w:pStyle w:val="Ttulo"/>
        <w:spacing w:before="0"/>
        <w:ind w:right="-136"/>
        <w:jc w:val="both"/>
        <w:rPr>
          <w:rFonts w:ascii="Verdana" w:hAnsi="Verdana"/>
          <w:bCs/>
          <w:sz w:val="20"/>
        </w:rPr>
      </w:pPr>
    </w:p>
    <w:p w14:paraId="20487E89" w14:textId="77777777" w:rsidR="00421BED" w:rsidRPr="00BD2A4B" w:rsidRDefault="00857ACA" w:rsidP="00C669ED">
      <w:pPr>
        <w:pStyle w:val="Ttulo"/>
        <w:spacing w:before="0" w:line="360" w:lineRule="auto"/>
        <w:ind w:right="-136"/>
        <w:jc w:val="left"/>
        <w:rPr>
          <w:rFonts w:ascii="Verdana" w:hAnsi="Verdana"/>
          <w:b w:val="0"/>
          <w:bCs/>
          <w:sz w:val="20"/>
        </w:rPr>
      </w:pPr>
      <w:r w:rsidRPr="00BD2A4B">
        <w:rPr>
          <w:rFonts w:ascii="Verdana" w:hAnsi="Verdana"/>
          <w:b w:val="0"/>
          <w:bCs/>
          <w:sz w:val="20"/>
        </w:rPr>
        <w:t>D</w:t>
      </w:r>
      <w:r w:rsidR="00CA6BB9" w:rsidRPr="00BD2A4B">
        <w:rPr>
          <w:rFonts w:ascii="Verdana" w:hAnsi="Verdana"/>
          <w:b w:val="0"/>
          <w:bCs/>
          <w:sz w:val="20"/>
        </w:rPr>
        <w:t>./Dña.</w:t>
      </w:r>
      <w:r w:rsidR="00D57968">
        <w:rPr>
          <w:rFonts w:ascii="Verdana" w:hAnsi="Verdana"/>
          <w:b w:val="0"/>
          <w:bCs/>
          <w:sz w:val="20"/>
        </w:rPr>
        <w:t xml:space="preserve">: </w:t>
      </w:r>
      <w:r w:rsidR="00421BED" w:rsidRPr="00BD2A4B">
        <w:rPr>
          <w:rFonts w:ascii="Verdana" w:hAnsi="Verdana"/>
          <w:b w:val="0"/>
          <w:sz w:val="20"/>
        </w:rPr>
        <w:t>_______________________</w:t>
      </w:r>
      <w:r w:rsidRPr="00BD2A4B">
        <w:rPr>
          <w:rFonts w:ascii="Verdana" w:hAnsi="Verdana"/>
          <w:b w:val="0"/>
          <w:sz w:val="20"/>
        </w:rPr>
        <w:t>_________________</w:t>
      </w:r>
      <w:r w:rsidR="00C669ED">
        <w:rPr>
          <w:rFonts w:ascii="Verdana" w:hAnsi="Verdana"/>
          <w:b w:val="0"/>
          <w:sz w:val="20"/>
        </w:rPr>
        <w:t>____________</w:t>
      </w:r>
      <w:r w:rsidRPr="00BD2A4B">
        <w:rPr>
          <w:rFonts w:ascii="Verdana" w:hAnsi="Verdana"/>
          <w:b w:val="0"/>
          <w:sz w:val="20"/>
        </w:rPr>
        <w:t>____</w:t>
      </w:r>
      <w:r w:rsidR="009145FA">
        <w:rPr>
          <w:rFonts w:ascii="Verdana" w:hAnsi="Verdana"/>
          <w:b w:val="0"/>
          <w:sz w:val="20"/>
        </w:rPr>
        <w:t>__</w:t>
      </w:r>
      <w:r w:rsidRPr="00BD2A4B">
        <w:rPr>
          <w:rFonts w:ascii="Verdana" w:hAnsi="Verdana"/>
          <w:b w:val="0"/>
          <w:sz w:val="20"/>
        </w:rPr>
        <w:t xml:space="preserve">____________ </w:t>
      </w:r>
      <w:r w:rsidR="00CA6BB9" w:rsidRPr="00BD2A4B">
        <w:rPr>
          <w:rFonts w:ascii="Verdana" w:hAnsi="Verdana"/>
          <w:b w:val="0"/>
          <w:sz w:val="20"/>
        </w:rPr>
        <w:t>_</w:t>
      </w:r>
      <w:r w:rsidR="002F577F" w:rsidRPr="00BD2A4B">
        <w:rPr>
          <w:rFonts w:ascii="Verdana" w:hAnsi="Verdana"/>
          <w:b w:val="0"/>
          <w:sz w:val="20"/>
        </w:rPr>
        <w:t>_________________________________________________</w:t>
      </w:r>
      <w:r w:rsidR="00C669ED">
        <w:rPr>
          <w:rFonts w:ascii="Verdana" w:hAnsi="Verdana"/>
          <w:b w:val="0"/>
          <w:sz w:val="20"/>
        </w:rPr>
        <w:t>___________</w:t>
      </w:r>
      <w:r w:rsidR="009145FA">
        <w:rPr>
          <w:rFonts w:ascii="Verdana" w:hAnsi="Verdana"/>
          <w:b w:val="0"/>
          <w:sz w:val="20"/>
        </w:rPr>
        <w:t>__</w:t>
      </w:r>
      <w:r w:rsidR="00C669ED">
        <w:rPr>
          <w:rFonts w:ascii="Verdana" w:hAnsi="Verdana"/>
          <w:b w:val="0"/>
          <w:sz w:val="20"/>
        </w:rPr>
        <w:t>___</w:t>
      </w:r>
      <w:r w:rsidR="002F577F" w:rsidRPr="00BD2A4B">
        <w:rPr>
          <w:rFonts w:ascii="Verdana" w:hAnsi="Verdana"/>
          <w:b w:val="0"/>
          <w:sz w:val="20"/>
        </w:rPr>
        <w:t>_</w:t>
      </w:r>
      <w:r w:rsidR="009145FA">
        <w:rPr>
          <w:rFonts w:ascii="Verdana" w:hAnsi="Verdana"/>
          <w:b w:val="0"/>
          <w:sz w:val="20"/>
        </w:rPr>
        <w:t>__________</w:t>
      </w:r>
    </w:p>
    <w:p w14:paraId="182B18B3" w14:textId="77777777" w:rsidR="00421BED" w:rsidRPr="00BD2A4B" w:rsidRDefault="00421BED" w:rsidP="00C669ED">
      <w:pPr>
        <w:pStyle w:val="Ttulo"/>
        <w:spacing w:before="0" w:line="360" w:lineRule="auto"/>
        <w:ind w:right="-136"/>
        <w:jc w:val="left"/>
        <w:rPr>
          <w:rFonts w:ascii="Verdana" w:hAnsi="Verdana"/>
          <w:b w:val="0"/>
          <w:sz w:val="20"/>
        </w:rPr>
      </w:pPr>
      <w:r w:rsidRPr="00BD2A4B">
        <w:rPr>
          <w:rFonts w:ascii="Verdana" w:hAnsi="Verdana"/>
          <w:b w:val="0"/>
          <w:sz w:val="20"/>
        </w:rPr>
        <w:t>con D.N.I: _____</w:t>
      </w:r>
      <w:r w:rsidR="00CA6BB9" w:rsidRPr="00BD2A4B">
        <w:rPr>
          <w:rFonts w:ascii="Verdana" w:hAnsi="Verdana"/>
          <w:b w:val="0"/>
          <w:sz w:val="20"/>
        </w:rPr>
        <w:t>__________________________________</w:t>
      </w:r>
      <w:r w:rsidRPr="00BD2A4B">
        <w:rPr>
          <w:rFonts w:ascii="Verdana" w:hAnsi="Verdana"/>
          <w:b w:val="0"/>
          <w:sz w:val="20"/>
        </w:rPr>
        <w:t>_______</w:t>
      </w:r>
    </w:p>
    <w:p w14:paraId="485F5714" w14:textId="77777777" w:rsidR="00421BED" w:rsidRPr="00BD2A4B" w:rsidRDefault="00FC3DBB" w:rsidP="00C669ED">
      <w:pPr>
        <w:pStyle w:val="Ttulo"/>
        <w:spacing w:before="0" w:line="360" w:lineRule="auto"/>
        <w:ind w:right="-136"/>
        <w:jc w:val="left"/>
        <w:rPr>
          <w:rFonts w:ascii="Verdana" w:hAnsi="Verdana"/>
          <w:b w:val="0"/>
          <w:sz w:val="20"/>
        </w:rPr>
      </w:pPr>
      <w:r w:rsidRPr="00BD2A4B">
        <w:rPr>
          <w:rFonts w:ascii="Verdana" w:hAnsi="Verdana"/>
          <w:b w:val="0"/>
          <w:bCs/>
          <w:sz w:val="20"/>
        </w:rPr>
        <w:t xml:space="preserve">con </w:t>
      </w:r>
      <w:r w:rsidR="00421BED" w:rsidRPr="00BD2A4B">
        <w:rPr>
          <w:rFonts w:ascii="Verdana" w:hAnsi="Verdana"/>
          <w:b w:val="0"/>
          <w:bCs/>
          <w:sz w:val="20"/>
        </w:rPr>
        <w:t xml:space="preserve">domicilio </w:t>
      </w:r>
      <w:r w:rsidR="00C64631" w:rsidRPr="00BD2A4B">
        <w:rPr>
          <w:rFonts w:ascii="Verdana" w:hAnsi="Verdana"/>
          <w:b w:val="0"/>
          <w:bCs/>
          <w:sz w:val="20"/>
        </w:rPr>
        <w:t xml:space="preserve">(a efecto de notificaciones) </w:t>
      </w:r>
      <w:r w:rsidR="00421BED" w:rsidRPr="00BD2A4B">
        <w:rPr>
          <w:rFonts w:ascii="Verdana" w:hAnsi="Verdana"/>
          <w:b w:val="0"/>
          <w:bCs/>
          <w:sz w:val="20"/>
        </w:rPr>
        <w:t>en:</w:t>
      </w:r>
      <w:r w:rsidR="00421BED" w:rsidRPr="00BD2A4B">
        <w:rPr>
          <w:rFonts w:ascii="Verdana" w:hAnsi="Verdana"/>
          <w:b w:val="0"/>
          <w:sz w:val="20"/>
        </w:rPr>
        <w:t xml:space="preserve"> </w:t>
      </w:r>
      <w:r w:rsidR="009145FA">
        <w:rPr>
          <w:rFonts w:ascii="Verdana" w:hAnsi="Verdana"/>
          <w:b w:val="0"/>
          <w:sz w:val="20"/>
        </w:rPr>
        <w:t>_________________________________________</w:t>
      </w:r>
    </w:p>
    <w:p w14:paraId="0C9C821F" w14:textId="77777777" w:rsidR="00421BED" w:rsidRPr="00BD2A4B" w:rsidRDefault="00FC3DBB" w:rsidP="00C669ED">
      <w:pPr>
        <w:pStyle w:val="Ttulo"/>
        <w:spacing w:before="0" w:line="360" w:lineRule="auto"/>
        <w:ind w:right="-136"/>
        <w:jc w:val="left"/>
        <w:rPr>
          <w:rFonts w:ascii="Verdana" w:hAnsi="Verdana"/>
          <w:b w:val="0"/>
          <w:sz w:val="20"/>
        </w:rPr>
      </w:pPr>
      <w:r w:rsidRPr="00BD2A4B">
        <w:rPr>
          <w:rFonts w:ascii="Verdana" w:hAnsi="Verdana"/>
          <w:b w:val="0"/>
          <w:sz w:val="20"/>
        </w:rPr>
        <w:t>C</w:t>
      </w:r>
      <w:r w:rsidR="00857ACA" w:rsidRPr="00BD2A4B">
        <w:rPr>
          <w:rFonts w:ascii="Verdana" w:hAnsi="Verdana"/>
          <w:b w:val="0"/>
          <w:sz w:val="20"/>
        </w:rPr>
        <w:t>alle</w:t>
      </w:r>
      <w:r w:rsidR="00C836FB" w:rsidRPr="00BD2A4B">
        <w:rPr>
          <w:rFonts w:ascii="Verdana" w:hAnsi="Verdana"/>
          <w:b w:val="0"/>
          <w:sz w:val="20"/>
        </w:rPr>
        <w:t>:</w:t>
      </w:r>
      <w:r w:rsidRPr="00BD2A4B">
        <w:rPr>
          <w:rFonts w:ascii="Verdana" w:hAnsi="Verdana"/>
          <w:b w:val="0"/>
          <w:sz w:val="20"/>
        </w:rPr>
        <w:t xml:space="preserve"> </w:t>
      </w:r>
      <w:r w:rsidR="00421BED" w:rsidRPr="00BD2A4B">
        <w:rPr>
          <w:rFonts w:ascii="Verdana" w:hAnsi="Verdana"/>
          <w:b w:val="0"/>
          <w:sz w:val="20"/>
        </w:rPr>
        <w:t>_______________</w:t>
      </w:r>
      <w:r w:rsidR="00C669ED">
        <w:rPr>
          <w:rFonts w:ascii="Verdana" w:hAnsi="Verdana"/>
          <w:b w:val="0"/>
          <w:sz w:val="20"/>
        </w:rPr>
        <w:t>__________</w:t>
      </w:r>
      <w:r w:rsidR="00421BED" w:rsidRPr="00BD2A4B">
        <w:rPr>
          <w:rFonts w:ascii="Verdana" w:hAnsi="Verdana"/>
          <w:b w:val="0"/>
          <w:sz w:val="20"/>
        </w:rPr>
        <w:t>___________________________________</w:t>
      </w:r>
      <w:r w:rsidR="009145FA">
        <w:rPr>
          <w:rFonts w:ascii="Verdana" w:hAnsi="Verdana"/>
          <w:b w:val="0"/>
          <w:sz w:val="20"/>
        </w:rPr>
        <w:t>______</w:t>
      </w:r>
      <w:r w:rsidR="00421BED" w:rsidRPr="00BD2A4B">
        <w:rPr>
          <w:rFonts w:ascii="Verdana" w:hAnsi="Verdana"/>
          <w:b w:val="0"/>
          <w:sz w:val="20"/>
        </w:rPr>
        <w:t>______</w:t>
      </w:r>
    </w:p>
    <w:p w14:paraId="6B38894B" w14:textId="77777777" w:rsidR="00FC3DBB" w:rsidRPr="00BD2A4B" w:rsidRDefault="00E84DF2" w:rsidP="00C669ED">
      <w:pPr>
        <w:pStyle w:val="Ttulo"/>
        <w:spacing w:before="0" w:line="360" w:lineRule="auto"/>
        <w:ind w:right="-136"/>
        <w:jc w:val="left"/>
        <w:rPr>
          <w:rFonts w:ascii="Verdana" w:hAnsi="Verdana"/>
          <w:b w:val="0"/>
          <w:bCs/>
          <w:sz w:val="20"/>
        </w:rPr>
      </w:pPr>
      <w:r w:rsidRPr="00BD2A4B">
        <w:rPr>
          <w:rFonts w:ascii="Verdana" w:hAnsi="Verdana"/>
          <w:b w:val="0"/>
          <w:bCs/>
          <w:sz w:val="20"/>
        </w:rPr>
        <w:t>Código Postal</w:t>
      </w:r>
      <w:r w:rsidR="00D57968">
        <w:rPr>
          <w:rFonts w:ascii="Verdana" w:hAnsi="Verdana"/>
          <w:b w:val="0"/>
          <w:bCs/>
          <w:sz w:val="20"/>
        </w:rPr>
        <w:t xml:space="preserve">: </w:t>
      </w:r>
      <w:r w:rsidRPr="00BD2A4B">
        <w:rPr>
          <w:rFonts w:ascii="Verdana" w:hAnsi="Verdana"/>
          <w:b w:val="0"/>
          <w:bCs/>
          <w:sz w:val="20"/>
        </w:rPr>
        <w:t>________</w:t>
      </w:r>
      <w:r>
        <w:rPr>
          <w:rFonts w:ascii="Verdana" w:hAnsi="Verdana"/>
          <w:b w:val="0"/>
          <w:bCs/>
          <w:sz w:val="20"/>
        </w:rPr>
        <w:t>______</w:t>
      </w:r>
      <w:r w:rsidRPr="00BD2A4B">
        <w:rPr>
          <w:rFonts w:ascii="Verdana" w:hAnsi="Verdana"/>
          <w:b w:val="0"/>
          <w:bCs/>
          <w:sz w:val="20"/>
        </w:rPr>
        <w:t>_</w:t>
      </w:r>
      <w:r>
        <w:rPr>
          <w:rFonts w:ascii="Verdana" w:hAnsi="Verdana"/>
          <w:b w:val="0"/>
          <w:bCs/>
          <w:sz w:val="20"/>
        </w:rPr>
        <w:t>____</w:t>
      </w:r>
      <w:r w:rsidRPr="00BD2A4B">
        <w:rPr>
          <w:rFonts w:ascii="Verdana" w:hAnsi="Verdana"/>
          <w:b w:val="0"/>
          <w:bCs/>
          <w:sz w:val="20"/>
        </w:rPr>
        <w:t>____</w:t>
      </w:r>
      <w:r>
        <w:rPr>
          <w:rFonts w:ascii="Verdana" w:hAnsi="Verdana"/>
          <w:b w:val="0"/>
          <w:bCs/>
          <w:sz w:val="20"/>
        </w:rPr>
        <w:t xml:space="preserve">   </w:t>
      </w:r>
      <w:r w:rsidRPr="00BD2A4B">
        <w:rPr>
          <w:rFonts w:ascii="Verdana" w:hAnsi="Verdana"/>
          <w:b w:val="0"/>
          <w:bCs/>
          <w:sz w:val="20"/>
        </w:rPr>
        <w:t>Teléfono</w:t>
      </w:r>
      <w:r w:rsidR="00D57968">
        <w:rPr>
          <w:rFonts w:ascii="Verdana" w:hAnsi="Verdana"/>
          <w:b w:val="0"/>
          <w:bCs/>
          <w:sz w:val="20"/>
        </w:rPr>
        <w:t xml:space="preserve">: </w:t>
      </w:r>
      <w:r w:rsidRPr="00BD2A4B">
        <w:rPr>
          <w:rFonts w:ascii="Verdana" w:hAnsi="Verdana"/>
          <w:b w:val="0"/>
          <w:bCs/>
          <w:sz w:val="20"/>
        </w:rPr>
        <w:t>____</w:t>
      </w:r>
      <w:r>
        <w:rPr>
          <w:rFonts w:ascii="Verdana" w:hAnsi="Verdana"/>
          <w:b w:val="0"/>
          <w:bCs/>
          <w:sz w:val="20"/>
        </w:rPr>
        <w:t>______</w:t>
      </w:r>
      <w:r w:rsidRPr="00BD2A4B">
        <w:rPr>
          <w:rFonts w:ascii="Verdana" w:hAnsi="Verdana"/>
          <w:b w:val="0"/>
          <w:bCs/>
          <w:sz w:val="20"/>
        </w:rPr>
        <w:t>__</w:t>
      </w:r>
      <w:r>
        <w:rPr>
          <w:rFonts w:ascii="Verdana" w:hAnsi="Verdana"/>
          <w:b w:val="0"/>
          <w:bCs/>
          <w:sz w:val="20"/>
        </w:rPr>
        <w:t>___</w:t>
      </w:r>
      <w:r w:rsidRPr="00BD2A4B">
        <w:rPr>
          <w:rFonts w:ascii="Verdana" w:hAnsi="Verdana"/>
          <w:b w:val="0"/>
          <w:bCs/>
          <w:sz w:val="20"/>
        </w:rPr>
        <w:t>____________</w:t>
      </w:r>
    </w:p>
    <w:p w14:paraId="72F7FEA0" w14:textId="77777777" w:rsidR="006C13E8" w:rsidRPr="00BD2A4B" w:rsidRDefault="006C13E8" w:rsidP="00C669ED">
      <w:pPr>
        <w:pStyle w:val="Ttulo"/>
        <w:spacing w:before="0" w:line="360" w:lineRule="auto"/>
        <w:ind w:right="-136"/>
        <w:jc w:val="left"/>
        <w:rPr>
          <w:rFonts w:ascii="Verdana" w:hAnsi="Verdana"/>
          <w:b w:val="0"/>
          <w:bCs/>
          <w:sz w:val="20"/>
        </w:rPr>
      </w:pPr>
      <w:r w:rsidRPr="00BD2A4B">
        <w:rPr>
          <w:rFonts w:ascii="Verdana" w:hAnsi="Verdana"/>
          <w:b w:val="0"/>
          <w:bCs/>
          <w:sz w:val="20"/>
        </w:rPr>
        <w:t>Dirección electrónica:</w:t>
      </w:r>
      <w:r w:rsidR="00D57968">
        <w:rPr>
          <w:rFonts w:ascii="Verdana" w:hAnsi="Verdana"/>
          <w:b w:val="0"/>
          <w:bCs/>
          <w:sz w:val="20"/>
        </w:rPr>
        <w:t xml:space="preserve"> </w:t>
      </w:r>
      <w:r w:rsidRPr="00BD2A4B">
        <w:rPr>
          <w:rFonts w:ascii="Verdana" w:hAnsi="Verdana"/>
          <w:b w:val="0"/>
          <w:bCs/>
          <w:sz w:val="20"/>
        </w:rPr>
        <w:t>____________________</w:t>
      </w:r>
      <w:r w:rsidR="009145FA">
        <w:rPr>
          <w:rFonts w:ascii="Verdana" w:hAnsi="Verdana"/>
          <w:b w:val="0"/>
          <w:bCs/>
          <w:sz w:val="20"/>
        </w:rPr>
        <w:t>__________________</w:t>
      </w:r>
      <w:r w:rsidRPr="00BD2A4B">
        <w:rPr>
          <w:rFonts w:ascii="Verdana" w:hAnsi="Verdana"/>
          <w:b w:val="0"/>
          <w:bCs/>
          <w:sz w:val="20"/>
        </w:rPr>
        <w:t>_____________________</w:t>
      </w:r>
    </w:p>
    <w:p w14:paraId="2EF02E0C" w14:textId="77777777" w:rsidR="006C13E8" w:rsidRPr="00BD2A4B" w:rsidRDefault="006C13E8" w:rsidP="00C669ED">
      <w:pPr>
        <w:pStyle w:val="Ttulo"/>
        <w:spacing w:before="0" w:line="360" w:lineRule="auto"/>
        <w:ind w:right="-136"/>
        <w:jc w:val="both"/>
        <w:rPr>
          <w:rFonts w:ascii="Verdana" w:hAnsi="Verdana"/>
          <w:b w:val="0"/>
          <w:bCs/>
          <w:sz w:val="20"/>
        </w:rPr>
      </w:pPr>
    </w:p>
    <w:p w14:paraId="4F2347D1" w14:textId="77777777" w:rsidR="00C669ED" w:rsidRDefault="00A731D8" w:rsidP="00C669ED">
      <w:pPr>
        <w:pStyle w:val="Ttulo"/>
        <w:spacing w:before="0" w:line="360" w:lineRule="auto"/>
        <w:ind w:right="-136"/>
        <w:jc w:val="both"/>
        <w:rPr>
          <w:rFonts w:ascii="Verdana" w:hAnsi="Verdana" w:cs="Verdana"/>
          <w:b w:val="0"/>
          <w:bCs/>
          <w:sz w:val="20"/>
          <w:lang w:val="eu-ES"/>
        </w:rPr>
      </w:pPr>
      <w:r w:rsidRPr="00BD2A4B">
        <w:rPr>
          <w:rFonts w:ascii="Verdana" w:hAnsi="Verdana"/>
          <w:b w:val="0"/>
          <w:bCs/>
          <w:sz w:val="20"/>
        </w:rPr>
        <w:t xml:space="preserve">Representado/a por </w:t>
      </w:r>
      <w:r w:rsidR="00421BED" w:rsidRPr="00BD2A4B">
        <w:rPr>
          <w:rFonts w:ascii="Verdana" w:hAnsi="Verdana"/>
          <w:b w:val="0"/>
          <w:bCs/>
          <w:sz w:val="20"/>
        </w:rPr>
        <w:t>D./Dña.</w:t>
      </w:r>
      <w:r w:rsidRPr="00BD2A4B">
        <w:rPr>
          <w:rFonts w:ascii="Verdana" w:hAnsi="Verdana"/>
          <w:b w:val="0"/>
          <w:bCs/>
          <w:sz w:val="20"/>
        </w:rPr>
        <w:t>:</w:t>
      </w:r>
      <w:r w:rsidR="00421BED" w:rsidRPr="00BD2A4B">
        <w:rPr>
          <w:rFonts w:ascii="Verdana" w:hAnsi="Verdana"/>
          <w:b w:val="0"/>
          <w:bCs/>
          <w:sz w:val="20"/>
        </w:rPr>
        <w:t xml:space="preserve"> </w:t>
      </w:r>
      <w:r w:rsidR="00421BED" w:rsidRPr="00BD2A4B">
        <w:rPr>
          <w:rFonts w:ascii="Verdana" w:hAnsi="Verdana"/>
          <w:b w:val="0"/>
          <w:sz w:val="20"/>
        </w:rPr>
        <w:t>________</w:t>
      </w:r>
      <w:r w:rsidR="00C669ED">
        <w:rPr>
          <w:rFonts w:ascii="Verdana" w:hAnsi="Verdana"/>
          <w:b w:val="0"/>
          <w:sz w:val="20"/>
        </w:rPr>
        <w:t>___</w:t>
      </w:r>
      <w:r w:rsidR="00421BED" w:rsidRPr="00BD2A4B">
        <w:rPr>
          <w:rFonts w:ascii="Verdana" w:hAnsi="Verdana"/>
          <w:b w:val="0"/>
          <w:sz w:val="20"/>
        </w:rPr>
        <w:t>________________</w:t>
      </w:r>
      <w:r w:rsidR="002753E8" w:rsidRPr="00BD2A4B">
        <w:rPr>
          <w:rFonts w:ascii="Verdana" w:hAnsi="Verdana"/>
          <w:b w:val="0"/>
          <w:sz w:val="20"/>
        </w:rPr>
        <w:t>_____________________</w:t>
      </w:r>
      <w:r w:rsidR="009145FA">
        <w:rPr>
          <w:rFonts w:ascii="Verdana" w:hAnsi="Verdana"/>
          <w:b w:val="0"/>
          <w:sz w:val="20"/>
        </w:rPr>
        <w:t>__</w:t>
      </w:r>
      <w:r w:rsidRPr="00BD2A4B">
        <w:rPr>
          <w:rFonts w:ascii="Verdana" w:hAnsi="Verdana" w:cs="Verdana"/>
          <w:b w:val="0"/>
          <w:bCs/>
          <w:sz w:val="20"/>
          <w:lang w:val="eu-ES"/>
        </w:rPr>
        <w:t xml:space="preserve"> </w:t>
      </w:r>
    </w:p>
    <w:p w14:paraId="17870561" w14:textId="77777777" w:rsidR="00421BED" w:rsidRPr="00BD2A4B" w:rsidRDefault="00C669ED" w:rsidP="00C669ED">
      <w:pPr>
        <w:pStyle w:val="Ttulo"/>
        <w:spacing w:before="0" w:line="360" w:lineRule="auto"/>
        <w:ind w:right="-136"/>
        <w:jc w:val="both"/>
        <w:rPr>
          <w:rFonts w:ascii="Verdana" w:hAnsi="Verdana"/>
          <w:b w:val="0"/>
          <w:bCs/>
          <w:sz w:val="20"/>
        </w:rPr>
      </w:pPr>
      <w:r>
        <w:rPr>
          <w:rFonts w:ascii="Verdana" w:hAnsi="Verdana" w:cs="Verdana"/>
          <w:b w:val="0"/>
          <w:bCs/>
          <w:sz w:val="20"/>
          <w:lang w:val="eu-ES"/>
        </w:rPr>
        <w:t>__________________________________________________</w:t>
      </w:r>
      <w:r w:rsidR="009145FA">
        <w:rPr>
          <w:rFonts w:ascii="Verdana" w:hAnsi="Verdana" w:cs="Verdana"/>
          <w:b w:val="0"/>
          <w:bCs/>
          <w:sz w:val="20"/>
          <w:lang w:val="eu-ES"/>
        </w:rPr>
        <w:t>__________________________</w:t>
      </w:r>
    </w:p>
    <w:p w14:paraId="31E615A8" w14:textId="77777777" w:rsidR="00421BED" w:rsidRPr="00BD2A4B" w:rsidRDefault="00421BED" w:rsidP="00C669ED">
      <w:pPr>
        <w:pStyle w:val="Ttulo"/>
        <w:spacing w:before="0" w:line="360" w:lineRule="auto"/>
        <w:ind w:right="-136"/>
        <w:jc w:val="both"/>
        <w:rPr>
          <w:rFonts w:ascii="Verdana" w:hAnsi="Verdana"/>
          <w:b w:val="0"/>
          <w:sz w:val="20"/>
        </w:rPr>
      </w:pPr>
      <w:r w:rsidRPr="00BD2A4B">
        <w:rPr>
          <w:rFonts w:ascii="Verdana" w:hAnsi="Verdana"/>
          <w:b w:val="0"/>
          <w:sz w:val="20"/>
        </w:rPr>
        <w:t>con D.N.I: __________</w:t>
      </w:r>
      <w:r w:rsidR="00CA6BB9" w:rsidRPr="00BD2A4B">
        <w:rPr>
          <w:rFonts w:ascii="Verdana" w:hAnsi="Verdana"/>
          <w:b w:val="0"/>
          <w:sz w:val="20"/>
        </w:rPr>
        <w:t>_________</w:t>
      </w:r>
      <w:r w:rsidR="00C669ED">
        <w:rPr>
          <w:rFonts w:ascii="Verdana" w:hAnsi="Verdana"/>
          <w:b w:val="0"/>
          <w:sz w:val="20"/>
        </w:rPr>
        <w:t>__</w:t>
      </w:r>
      <w:r w:rsidR="009145FA">
        <w:rPr>
          <w:rFonts w:ascii="Verdana" w:hAnsi="Verdana"/>
          <w:b w:val="0"/>
          <w:sz w:val="20"/>
        </w:rPr>
        <w:t>_____________</w:t>
      </w:r>
      <w:r w:rsidR="00C669ED">
        <w:rPr>
          <w:rFonts w:ascii="Verdana" w:hAnsi="Verdana"/>
          <w:b w:val="0"/>
          <w:sz w:val="20"/>
        </w:rPr>
        <w:t>___</w:t>
      </w:r>
      <w:r w:rsidR="00CA6BB9" w:rsidRPr="00BD2A4B">
        <w:rPr>
          <w:rFonts w:ascii="Verdana" w:hAnsi="Verdana"/>
          <w:b w:val="0"/>
          <w:sz w:val="20"/>
        </w:rPr>
        <w:t>__________________________</w:t>
      </w:r>
      <w:r w:rsidRPr="00BD2A4B">
        <w:rPr>
          <w:rFonts w:ascii="Verdana" w:hAnsi="Verdana"/>
          <w:b w:val="0"/>
          <w:sz w:val="20"/>
        </w:rPr>
        <w:t>__</w:t>
      </w:r>
    </w:p>
    <w:p w14:paraId="62D9A971" w14:textId="77777777" w:rsidR="00421BED" w:rsidRPr="00BD2A4B" w:rsidRDefault="00421BED" w:rsidP="00C669ED">
      <w:pPr>
        <w:pStyle w:val="Ttulo"/>
        <w:spacing w:before="0" w:line="360" w:lineRule="auto"/>
        <w:ind w:right="-136"/>
        <w:jc w:val="left"/>
        <w:rPr>
          <w:rFonts w:ascii="Verdana" w:hAnsi="Verdana"/>
          <w:b w:val="0"/>
          <w:sz w:val="20"/>
        </w:rPr>
      </w:pPr>
      <w:r w:rsidRPr="00BD2A4B">
        <w:rPr>
          <w:rFonts w:ascii="Verdana" w:hAnsi="Verdana"/>
          <w:b w:val="0"/>
          <w:bCs/>
          <w:sz w:val="20"/>
        </w:rPr>
        <w:t>con</w:t>
      </w:r>
      <w:r w:rsidR="00FC3DBB" w:rsidRPr="00BD2A4B">
        <w:rPr>
          <w:rFonts w:ascii="Verdana" w:hAnsi="Verdana"/>
          <w:b w:val="0"/>
          <w:bCs/>
          <w:sz w:val="20"/>
        </w:rPr>
        <w:t xml:space="preserve"> </w:t>
      </w:r>
      <w:r w:rsidRPr="00BD2A4B">
        <w:rPr>
          <w:rFonts w:ascii="Verdana" w:hAnsi="Verdana"/>
          <w:b w:val="0"/>
          <w:bCs/>
          <w:sz w:val="20"/>
        </w:rPr>
        <w:t>domicilio en:</w:t>
      </w:r>
      <w:r w:rsidRPr="00BD2A4B">
        <w:rPr>
          <w:rFonts w:ascii="Verdana" w:hAnsi="Verdana"/>
          <w:b w:val="0"/>
          <w:sz w:val="20"/>
        </w:rPr>
        <w:t xml:space="preserve"> </w:t>
      </w:r>
      <w:r w:rsidR="00C669ED">
        <w:rPr>
          <w:rFonts w:ascii="Verdana" w:hAnsi="Verdana"/>
          <w:b w:val="0"/>
          <w:sz w:val="20"/>
        </w:rPr>
        <w:t>_________________________</w:t>
      </w:r>
      <w:r w:rsidR="009145FA">
        <w:rPr>
          <w:rFonts w:ascii="Verdana" w:hAnsi="Verdana"/>
          <w:b w:val="0"/>
          <w:sz w:val="20"/>
        </w:rPr>
        <w:t>______________</w:t>
      </w:r>
      <w:r w:rsidR="00C669ED">
        <w:rPr>
          <w:rFonts w:ascii="Verdana" w:hAnsi="Verdana"/>
          <w:b w:val="0"/>
          <w:sz w:val="20"/>
        </w:rPr>
        <w:t>_____________</w:t>
      </w:r>
      <w:r w:rsidR="00DB025D" w:rsidRPr="00BD2A4B">
        <w:rPr>
          <w:rFonts w:ascii="Verdana" w:hAnsi="Verdana"/>
          <w:b w:val="0"/>
          <w:sz w:val="20"/>
        </w:rPr>
        <w:t>_________</w:t>
      </w:r>
      <w:r w:rsidR="00CA6BB9" w:rsidRPr="00BD2A4B">
        <w:rPr>
          <w:rFonts w:ascii="Verdana" w:hAnsi="Verdana"/>
          <w:b w:val="0"/>
          <w:sz w:val="20"/>
        </w:rPr>
        <w:t>__</w:t>
      </w:r>
    </w:p>
    <w:p w14:paraId="534644F8" w14:textId="77777777" w:rsidR="00421BED" w:rsidRPr="00BD2A4B" w:rsidRDefault="00421BED" w:rsidP="00C669ED">
      <w:pPr>
        <w:pStyle w:val="Ttulo"/>
        <w:spacing w:before="0" w:line="360" w:lineRule="auto"/>
        <w:ind w:right="-136"/>
        <w:jc w:val="both"/>
        <w:rPr>
          <w:rFonts w:ascii="Verdana" w:hAnsi="Verdana"/>
          <w:b w:val="0"/>
          <w:sz w:val="20"/>
        </w:rPr>
      </w:pPr>
      <w:r w:rsidRPr="00BD2A4B">
        <w:rPr>
          <w:rFonts w:ascii="Verdana" w:hAnsi="Verdana"/>
          <w:b w:val="0"/>
          <w:sz w:val="20"/>
        </w:rPr>
        <w:t>C</w:t>
      </w:r>
      <w:r w:rsidR="00FF5C1B" w:rsidRPr="00BD2A4B">
        <w:rPr>
          <w:rFonts w:ascii="Verdana" w:hAnsi="Verdana"/>
          <w:b w:val="0"/>
          <w:sz w:val="20"/>
        </w:rPr>
        <w:t>alle</w:t>
      </w:r>
      <w:r w:rsidR="002753E8" w:rsidRPr="00BD2A4B">
        <w:rPr>
          <w:rFonts w:ascii="Verdana" w:hAnsi="Verdana"/>
          <w:b w:val="0"/>
          <w:sz w:val="20"/>
        </w:rPr>
        <w:t>:</w:t>
      </w:r>
      <w:r w:rsidR="00FF5C1B" w:rsidRPr="00BD2A4B">
        <w:rPr>
          <w:rFonts w:ascii="Verdana" w:hAnsi="Verdana"/>
          <w:b w:val="0"/>
          <w:sz w:val="20"/>
        </w:rPr>
        <w:t xml:space="preserve"> </w:t>
      </w:r>
      <w:r w:rsidRPr="00BD2A4B">
        <w:rPr>
          <w:rFonts w:ascii="Verdana" w:hAnsi="Verdana"/>
          <w:b w:val="0"/>
          <w:sz w:val="20"/>
        </w:rPr>
        <w:t>_</w:t>
      </w:r>
      <w:r w:rsidR="009145FA">
        <w:rPr>
          <w:rFonts w:ascii="Verdana" w:hAnsi="Verdana"/>
          <w:b w:val="0"/>
          <w:sz w:val="20"/>
        </w:rPr>
        <w:t>___________</w:t>
      </w:r>
      <w:r w:rsidRPr="00BD2A4B">
        <w:rPr>
          <w:rFonts w:ascii="Verdana" w:hAnsi="Verdana"/>
          <w:b w:val="0"/>
          <w:sz w:val="20"/>
        </w:rPr>
        <w:t>________________________________________________________</w:t>
      </w:r>
    </w:p>
    <w:p w14:paraId="49D0ADAB" w14:textId="77777777" w:rsidR="006C13E8" w:rsidRPr="00BD2A4B" w:rsidRDefault="006C13E8" w:rsidP="00C669ED">
      <w:pPr>
        <w:pStyle w:val="Ttulo"/>
        <w:spacing w:before="0" w:line="360" w:lineRule="auto"/>
        <w:ind w:right="-136"/>
        <w:jc w:val="both"/>
        <w:rPr>
          <w:rFonts w:ascii="Verdana" w:hAnsi="Verdana"/>
          <w:b w:val="0"/>
          <w:bCs/>
          <w:sz w:val="20"/>
        </w:rPr>
      </w:pPr>
      <w:r w:rsidRPr="00BD2A4B">
        <w:rPr>
          <w:rFonts w:ascii="Verdana" w:hAnsi="Verdana"/>
          <w:b w:val="0"/>
          <w:bCs/>
          <w:sz w:val="20"/>
        </w:rPr>
        <w:t>Código Postal</w:t>
      </w:r>
      <w:r w:rsidR="00D57968">
        <w:rPr>
          <w:rFonts w:ascii="Verdana" w:hAnsi="Verdana"/>
          <w:b w:val="0"/>
          <w:bCs/>
          <w:sz w:val="20"/>
        </w:rPr>
        <w:t xml:space="preserve">: </w:t>
      </w:r>
      <w:r w:rsidRPr="00BD2A4B">
        <w:rPr>
          <w:rFonts w:ascii="Verdana" w:hAnsi="Verdana"/>
          <w:b w:val="0"/>
          <w:bCs/>
          <w:sz w:val="20"/>
        </w:rPr>
        <w:t>_</w:t>
      </w:r>
      <w:r w:rsidR="0093068B">
        <w:rPr>
          <w:rFonts w:ascii="Verdana" w:hAnsi="Verdana"/>
          <w:b w:val="0"/>
          <w:bCs/>
          <w:sz w:val="20"/>
        </w:rPr>
        <w:t>________</w:t>
      </w:r>
      <w:r w:rsidRPr="00BD2A4B">
        <w:rPr>
          <w:rFonts w:ascii="Verdana" w:hAnsi="Verdana"/>
          <w:b w:val="0"/>
          <w:bCs/>
          <w:sz w:val="20"/>
        </w:rPr>
        <w:t>____________Teléfono</w:t>
      </w:r>
      <w:r w:rsidR="00D57968">
        <w:rPr>
          <w:rFonts w:ascii="Verdana" w:hAnsi="Verdana"/>
          <w:b w:val="0"/>
          <w:bCs/>
          <w:sz w:val="20"/>
        </w:rPr>
        <w:t xml:space="preserve">: </w:t>
      </w:r>
      <w:r w:rsidRPr="00BD2A4B">
        <w:rPr>
          <w:rFonts w:ascii="Verdana" w:hAnsi="Verdana"/>
          <w:b w:val="0"/>
          <w:bCs/>
          <w:sz w:val="20"/>
        </w:rPr>
        <w:t>_</w:t>
      </w:r>
      <w:r w:rsidR="0093068B">
        <w:rPr>
          <w:rFonts w:ascii="Verdana" w:hAnsi="Verdana"/>
          <w:b w:val="0"/>
          <w:bCs/>
          <w:sz w:val="20"/>
        </w:rPr>
        <w:t>___________</w:t>
      </w:r>
      <w:r w:rsidRPr="00BD2A4B">
        <w:rPr>
          <w:rFonts w:ascii="Verdana" w:hAnsi="Verdana"/>
          <w:b w:val="0"/>
          <w:bCs/>
          <w:sz w:val="20"/>
        </w:rPr>
        <w:t>___</w:t>
      </w:r>
      <w:r w:rsidR="00C669ED">
        <w:rPr>
          <w:rFonts w:ascii="Verdana" w:hAnsi="Verdana"/>
          <w:b w:val="0"/>
          <w:bCs/>
          <w:sz w:val="20"/>
        </w:rPr>
        <w:t>_____</w:t>
      </w:r>
      <w:r w:rsidRPr="00BD2A4B">
        <w:rPr>
          <w:rFonts w:ascii="Verdana" w:hAnsi="Verdana"/>
          <w:b w:val="0"/>
          <w:bCs/>
          <w:sz w:val="20"/>
        </w:rPr>
        <w:t>______________</w:t>
      </w:r>
    </w:p>
    <w:p w14:paraId="65A34F36" w14:textId="77777777" w:rsidR="00421BED" w:rsidRPr="00BD2A4B" w:rsidRDefault="00586172" w:rsidP="00C669ED">
      <w:pPr>
        <w:pStyle w:val="Ttulo"/>
        <w:spacing w:before="0" w:line="360" w:lineRule="auto"/>
        <w:ind w:right="-136"/>
        <w:jc w:val="left"/>
        <w:rPr>
          <w:rFonts w:ascii="Verdana" w:hAnsi="Verdana"/>
          <w:b w:val="0"/>
          <w:bCs/>
          <w:sz w:val="20"/>
        </w:rPr>
      </w:pPr>
      <w:r w:rsidRPr="00BD2A4B">
        <w:rPr>
          <w:rFonts w:ascii="Verdana" w:hAnsi="Verdana"/>
          <w:b w:val="0"/>
          <w:bCs/>
          <w:sz w:val="20"/>
        </w:rPr>
        <w:t>Dirección</w:t>
      </w:r>
      <w:r w:rsidR="00DB025D" w:rsidRPr="00BD2A4B">
        <w:rPr>
          <w:rFonts w:ascii="Verdana" w:hAnsi="Verdana"/>
          <w:b w:val="0"/>
          <w:bCs/>
          <w:sz w:val="20"/>
        </w:rPr>
        <w:t xml:space="preserve"> </w:t>
      </w:r>
      <w:r w:rsidRPr="00BD2A4B">
        <w:rPr>
          <w:rFonts w:ascii="Verdana" w:hAnsi="Verdana"/>
          <w:b w:val="0"/>
          <w:bCs/>
          <w:sz w:val="20"/>
        </w:rPr>
        <w:t>electr</w:t>
      </w:r>
      <w:r w:rsidR="00033EFF" w:rsidRPr="00BD2A4B">
        <w:rPr>
          <w:rFonts w:ascii="Verdana" w:hAnsi="Verdana"/>
          <w:b w:val="0"/>
          <w:bCs/>
          <w:sz w:val="20"/>
        </w:rPr>
        <w:t>ó</w:t>
      </w:r>
      <w:r w:rsidRPr="00BD2A4B">
        <w:rPr>
          <w:rFonts w:ascii="Verdana" w:hAnsi="Verdana"/>
          <w:b w:val="0"/>
          <w:bCs/>
          <w:sz w:val="20"/>
        </w:rPr>
        <w:t xml:space="preserve">nica: </w:t>
      </w:r>
      <w:r w:rsidR="00C669ED">
        <w:rPr>
          <w:rFonts w:ascii="Verdana" w:hAnsi="Verdana"/>
          <w:b w:val="0"/>
          <w:bCs/>
          <w:sz w:val="20"/>
        </w:rPr>
        <w:t>___</w:t>
      </w:r>
      <w:r w:rsidRPr="00BD2A4B">
        <w:rPr>
          <w:rFonts w:ascii="Verdana" w:hAnsi="Verdana"/>
          <w:b w:val="0"/>
          <w:bCs/>
          <w:sz w:val="20"/>
        </w:rPr>
        <w:t>_____</w:t>
      </w:r>
      <w:r w:rsidR="0093068B">
        <w:rPr>
          <w:rFonts w:ascii="Verdana" w:hAnsi="Verdana"/>
          <w:b w:val="0"/>
          <w:bCs/>
          <w:sz w:val="20"/>
        </w:rPr>
        <w:t>__________________</w:t>
      </w:r>
      <w:r w:rsidRPr="00BD2A4B">
        <w:rPr>
          <w:rFonts w:ascii="Verdana" w:hAnsi="Verdana"/>
          <w:b w:val="0"/>
          <w:bCs/>
          <w:sz w:val="20"/>
        </w:rPr>
        <w:t>______</w:t>
      </w:r>
      <w:r w:rsidR="00DB025D" w:rsidRPr="00BD2A4B">
        <w:rPr>
          <w:rFonts w:ascii="Verdana" w:hAnsi="Verdana"/>
          <w:b w:val="0"/>
          <w:bCs/>
          <w:sz w:val="20"/>
        </w:rPr>
        <w:t>________</w:t>
      </w:r>
      <w:r w:rsidRPr="00BD2A4B">
        <w:rPr>
          <w:rFonts w:ascii="Verdana" w:hAnsi="Verdana"/>
          <w:b w:val="0"/>
          <w:bCs/>
          <w:sz w:val="20"/>
        </w:rPr>
        <w:t>_</w:t>
      </w:r>
      <w:r w:rsidR="00DB025D" w:rsidRPr="00BD2A4B">
        <w:rPr>
          <w:rFonts w:ascii="Verdana" w:hAnsi="Verdana"/>
          <w:b w:val="0"/>
          <w:bCs/>
          <w:sz w:val="20"/>
        </w:rPr>
        <w:t>___________________</w:t>
      </w:r>
    </w:p>
    <w:p w14:paraId="4522BF81" w14:textId="77777777" w:rsidR="00F055EE" w:rsidRPr="00BD2A4B" w:rsidRDefault="00F055EE" w:rsidP="00FC3DBB">
      <w:pPr>
        <w:pStyle w:val="Ttulo"/>
        <w:spacing w:before="0" w:line="276" w:lineRule="auto"/>
        <w:ind w:right="-136"/>
        <w:jc w:val="both"/>
        <w:rPr>
          <w:rFonts w:ascii="Verdana" w:hAnsi="Verdana"/>
          <w:bCs/>
          <w:sz w:val="20"/>
        </w:rPr>
      </w:pPr>
    </w:p>
    <w:p w14:paraId="61199F7D" w14:textId="77777777" w:rsidR="00DA3205" w:rsidRDefault="00DA3205" w:rsidP="00F055EE">
      <w:pPr>
        <w:pStyle w:val="Ttulo"/>
        <w:spacing w:before="0"/>
        <w:ind w:right="-136"/>
        <w:jc w:val="both"/>
        <w:rPr>
          <w:rFonts w:ascii="Verdana" w:hAnsi="Verdana"/>
          <w:bCs/>
          <w:sz w:val="20"/>
        </w:rPr>
      </w:pPr>
    </w:p>
    <w:p w14:paraId="2F086045" w14:textId="77777777" w:rsidR="00DA3205" w:rsidRDefault="00DA3205" w:rsidP="00F055EE">
      <w:pPr>
        <w:pStyle w:val="Ttulo"/>
        <w:spacing w:before="0"/>
        <w:ind w:right="-136"/>
        <w:jc w:val="both"/>
        <w:rPr>
          <w:rFonts w:ascii="Verdana" w:hAnsi="Verdana"/>
          <w:bCs/>
          <w:sz w:val="20"/>
        </w:rPr>
      </w:pPr>
    </w:p>
    <w:p w14:paraId="6F61F315" w14:textId="77777777" w:rsidR="00421BED" w:rsidRPr="00BD2A4B" w:rsidRDefault="00421BED" w:rsidP="00F055EE">
      <w:pPr>
        <w:pStyle w:val="Ttulo"/>
        <w:spacing w:before="0"/>
        <w:ind w:right="-136"/>
        <w:jc w:val="both"/>
        <w:rPr>
          <w:rFonts w:ascii="Verdana" w:hAnsi="Verdana"/>
          <w:sz w:val="20"/>
        </w:rPr>
      </w:pPr>
      <w:r w:rsidRPr="00BD2A4B">
        <w:rPr>
          <w:rFonts w:ascii="Verdana" w:hAnsi="Verdana"/>
          <w:bCs/>
          <w:sz w:val="20"/>
        </w:rPr>
        <w:t>PARTE ARRENDATARIA (inquilinos/as):</w:t>
      </w:r>
    </w:p>
    <w:p w14:paraId="1BB7596D" w14:textId="77777777" w:rsidR="00421BED" w:rsidRPr="00BD2A4B" w:rsidRDefault="00421BED" w:rsidP="00FC3DBB">
      <w:pPr>
        <w:pStyle w:val="Ttulo"/>
        <w:spacing w:before="0" w:line="276" w:lineRule="auto"/>
        <w:ind w:right="-136"/>
        <w:jc w:val="both"/>
        <w:rPr>
          <w:rFonts w:ascii="Verdana" w:hAnsi="Verdana"/>
          <w:b w:val="0"/>
          <w:bCs/>
          <w:sz w:val="20"/>
        </w:rPr>
      </w:pPr>
    </w:p>
    <w:p w14:paraId="63EE7A8B" w14:textId="77777777" w:rsidR="0093068B" w:rsidRDefault="00421BED" w:rsidP="0093068B">
      <w:pPr>
        <w:pStyle w:val="Ttulo"/>
        <w:spacing w:before="0" w:line="360" w:lineRule="auto"/>
        <w:ind w:right="-136"/>
        <w:jc w:val="both"/>
        <w:rPr>
          <w:rFonts w:ascii="Verdana" w:hAnsi="Verdana"/>
          <w:b w:val="0"/>
          <w:sz w:val="20"/>
        </w:rPr>
      </w:pPr>
      <w:r w:rsidRPr="00BD2A4B">
        <w:rPr>
          <w:rFonts w:ascii="Verdana" w:hAnsi="Verdana"/>
          <w:b w:val="0"/>
          <w:bCs/>
          <w:sz w:val="20"/>
        </w:rPr>
        <w:t>D./Dña.</w:t>
      </w:r>
      <w:r w:rsidR="00D57968">
        <w:rPr>
          <w:rFonts w:ascii="Verdana" w:hAnsi="Verdana"/>
          <w:b w:val="0"/>
          <w:bCs/>
          <w:sz w:val="20"/>
        </w:rPr>
        <w:t>:</w:t>
      </w:r>
      <w:r w:rsidRPr="00BD2A4B">
        <w:rPr>
          <w:rFonts w:ascii="Verdana" w:hAnsi="Verdana"/>
          <w:b w:val="0"/>
          <w:bCs/>
          <w:sz w:val="20"/>
        </w:rPr>
        <w:t xml:space="preserve"> </w:t>
      </w:r>
      <w:r w:rsidRPr="00BD2A4B">
        <w:rPr>
          <w:rFonts w:ascii="Verdana" w:hAnsi="Verdana"/>
          <w:b w:val="0"/>
          <w:sz w:val="20"/>
        </w:rPr>
        <w:t>____________________________</w:t>
      </w:r>
      <w:r w:rsidR="0093068B">
        <w:rPr>
          <w:rFonts w:ascii="Verdana" w:hAnsi="Verdana"/>
          <w:b w:val="0"/>
          <w:sz w:val="20"/>
        </w:rPr>
        <w:t>__________________</w:t>
      </w:r>
      <w:r w:rsidRPr="00BD2A4B">
        <w:rPr>
          <w:rFonts w:ascii="Verdana" w:hAnsi="Verdana"/>
          <w:b w:val="0"/>
          <w:sz w:val="20"/>
        </w:rPr>
        <w:t>_____________________</w:t>
      </w:r>
      <w:r w:rsidR="00C836FB" w:rsidRPr="00BD2A4B">
        <w:rPr>
          <w:rFonts w:ascii="Verdana" w:hAnsi="Verdana"/>
          <w:b w:val="0"/>
          <w:sz w:val="20"/>
        </w:rPr>
        <w:t xml:space="preserve"> </w:t>
      </w:r>
    </w:p>
    <w:p w14:paraId="4EE01F6E" w14:textId="77777777" w:rsidR="00421BED" w:rsidRPr="00BD2A4B" w:rsidRDefault="00421BED" w:rsidP="0093068B">
      <w:pPr>
        <w:pStyle w:val="Ttulo"/>
        <w:spacing w:before="0" w:line="360" w:lineRule="auto"/>
        <w:ind w:right="-136"/>
        <w:jc w:val="both"/>
        <w:rPr>
          <w:rFonts w:ascii="Verdana" w:hAnsi="Verdana"/>
          <w:b w:val="0"/>
          <w:sz w:val="20"/>
        </w:rPr>
      </w:pPr>
      <w:r w:rsidRPr="00BD2A4B">
        <w:rPr>
          <w:rFonts w:ascii="Verdana" w:hAnsi="Verdana"/>
          <w:b w:val="0"/>
          <w:sz w:val="20"/>
        </w:rPr>
        <w:t>con D.N.I: ____________</w:t>
      </w:r>
      <w:r w:rsidR="0093068B">
        <w:rPr>
          <w:rFonts w:ascii="Verdana" w:hAnsi="Verdana"/>
          <w:b w:val="0"/>
          <w:sz w:val="20"/>
        </w:rPr>
        <w:t>_</w:t>
      </w:r>
      <w:r w:rsidR="00DB025D" w:rsidRPr="00BD2A4B">
        <w:rPr>
          <w:rFonts w:ascii="Verdana" w:hAnsi="Verdana"/>
          <w:b w:val="0"/>
          <w:sz w:val="20"/>
        </w:rPr>
        <w:t>__________________________________</w:t>
      </w:r>
    </w:p>
    <w:p w14:paraId="07229F3F" w14:textId="77777777" w:rsidR="000A5BE5" w:rsidRPr="00BD2A4B" w:rsidRDefault="000A5BE5" w:rsidP="0093068B">
      <w:pPr>
        <w:pStyle w:val="Ttulo"/>
        <w:spacing w:before="0" w:line="360" w:lineRule="auto"/>
        <w:ind w:right="-136"/>
        <w:jc w:val="left"/>
        <w:rPr>
          <w:rFonts w:ascii="Verdana" w:hAnsi="Verdana"/>
          <w:b w:val="0"/>
          <w:sz w:val="20"/>
        </w:rPr>
      </w:pPr>
      <w:r w:rsidRPr="00BD2A4B">
        <w:rPr>
          <w:rFonts w:ascii="Verdana" w:hAnsi="Verdana"/>
          <w:b w:val="0"/>
          <w:bCs/>
          <w:sz w:val="20"/>
        </w:rPr>
        <w:t xml:space="preserve">con domicilio </w:t>
      </w:r>
      <w:r w:rsidR="00C64631" w:rsidRPr="00BD2A4B">
        <w:rPr>
          <w:rFonts w:ascii="Verdana" w:hAnsi="Verdana"/>
          <w:b w:val="0"/>
          <w:bCs/>
          <w:sz w:val="20"/>
        </w:rPr>
        <w:t xml:space="preserve">(a efecto de notificaciones) </w:t>
      </w:r>
      <w:r w:rsidRPr="00BD2A4B">
        <w:rPr>
          <w:rFonts w:ascii="Verdana" w:hAnsi="Verdana"/>
          <w:b w:val="0"/>
          <w:bCs/>
          <w:sz w:val="20"/>
        </w:rPr>
        <w:t>en:</w:t>
      </w:r>
      <w:r w:rsidRPr="00BD2A4B">
        <w:rPr>
          <w:rFonts w:ascii="Verdana" w:hAnsi="Verdana"/>
          <w:b w:val="0"/>
          <w:sz w:val="20"/>
        </w:rPr>
        <w:t xml:space="preserve"> </w:t>
      </w:r>
      <w:r w:rsidR="0093068B">
        <w:rPr>
          <w:rFonts w:ascii="Verdana" w:hAnsi="Verdana"/>
          <w:b w:val="0"/>
          <w:sz w:val="20"/>
        </w:rPr>
        <w:t>_________________________________________</w:t>
      </w:r>
    </w:p>
    <w:p w14:paraId="5643F705" w14:textId="77777777" w:rsidR="000A5BE5" w:rsidRPr="00BD2A4B" w:rsidRDefault="00732AC2" w:rsidP="0093068B">
      <w:pPr>
        <w:pStyle w:val="Ttulo"/>
        <w:spacing w:before="0" w:line="360" w:lineRule="auto"/>
        <w:ind w:right="-136"/>
        <w:jc w:val="both"/>
        <w:rPr>
          <w:rFonts w:ascii="Verdana" w:hAnsi="Verdana"/>
          <w:b w:val="0"/>
          <w:sz w:val="20"/>
        </w:rPr>
      </w:pPr>
      <w:r w:rsidRPr="00BD2A4B">
        <w:rPr>
          <w:rFonts w:ascii="Verdana" w:hAnsi="Verdana"/>
          <w:b w:val="0"/>
          <w:sz w:val="20"/>
        </w:rPr>
        <w:t>Calle</w:t>
      </w:r>
      <w:r w:rsidR="002753E8" w:rsidRPr="00BD2A4B">
        <w:rPr>
          <w:rFonts w:ascii="Verdana" w:hAnsi="Verdana"/>
          <w:b w:val="0"/>
          <w:sz w:val="20"/>
        </w:rPr>
        <w:t xml:space="preserve">: </w:t>
      </w:r>
      <w:r w:rsidR="000A5BE5" w:rsidRPr="00BD2A4B">
        <w:rPr>
          <w:rFonts w:ascii="Verdana" w:hAnsi="Verdana"/>
          <w:b w:val="0"/>
          <w:sz w:val="20"/>
        </w:rPr>
        <w:t>__________________________</w:t>
      </w:r>
      <w:r w:rsidR="002753E8" w:rsidRPr="00BD2A4B">
        <w:rPr>
          <w:rFonts w:ascii="Verdana" w:hAnsi="Verdana"/>
          <w:b w:val="0"/>
          <w:sz w:val="20"/>
        </w:rPr>
        <w:t>____________________</w:t>
      </w:r>
      <w:r w:rsidR="0093068B">
        <w:rPr>
          <w:rFonts w:ascii="Verdana" w:hAnsi="Verdana"/>
          <w:b w:val="0"/>
          <w:sz w:val="20"/>
        </w:rPr>
        <w:t>___________</w:t>
      </w:r>
      <w:r w:rsidR="002753E8" w:rsidRPr="00BD2A4B">
        <w:rPr>
          <w:rFonts w:ascii="Verdana" w:hAnsi="Verdana"/>
          <w:b w:val="0"/>
          <w:sz w:val="20"/>
        </w:rPr>
        <w:t>___________</w:t>
      </w:r>
    </w:p>
    <w:p w14:paraId="0868716E" w14:textId="77777777" w:rsidR="006C13E8" w:rsidRPr="00BD2A4B" w:rsidRDefault="006C13E8" w:rsidP="0093068B">
      <w:pPr>
        <w:pStyle w:val="Ttulo"/>
        <w:spacing w:before="0" w:line="360" w:lineRule="auto"/>
        <w:ind w:right="-136"/>
        <w:jc w:val="both"/>
        <w:rPr>
          <w:rFonts w:ascii="Verdana" w:hAnsi="Verdana"/>
          <w:b w:val="0"/>
          <w:bCs/>
          <w:sz w:val="20"/>
        </w:rPr>
      </w:pPr>
      <w:r w:rsidRPr="00BD2A4B">
        <w:rPr>
          <w:rFonts w:ascii="Verdana" w:hAnsi="Verdana"/>
          <w:b w:val="0"/>
          <w:bCs/>
          <w:sz w:val="20"/>
        </w:rPr>
        <w:t>Código Postal</w:t>
      </w:r>
      <w:r w:rsidR="00D57968">
        <w:rPr>
          <w:rFonts w:ascii="Verdana" w:hAnsi="Verdana"/>
          <w:b w:val="0"/>
          <w:bCs/>
          <w:sz w:val="20"/>
        </w:rPr>
        <w:t xml:space="preserve">: </w:t>
      </w:r>
      <w:r w:rsidRPr="00BD2A4B">
        <w:rPr>
          <w:rFonts w:ascii="Verdana" w:hAnsi="Verdana"/>
          <w:b w:val="0"/>
          <w:bCs/>
          <w:sz w:val="20"/>
        </w:rPr>
        <w:t>_</w:t>
      </w:r>
      <w:r w:rsidR="0093068B">
        <w:rPr>
          <w:rFonts w:ascii="Verdana" w:hAnsi="Verdana"/>
          <w:b w:val="0"/>
          <w:bCs/>
          <w:sz w:val="20"/>
        </w:rPr>
        <w:t>____</w:t>
      </w:r>
      <w:r w:rsidRPr="00BD2A4B">
        <w:rPr>
          <w:rFonts w:ascii="Verdana" w:hAnsi="Verdana"/>
          <w:b w:val="0"/>
          <w:bCs/>
          <w:sz w:val="20"/>
        </w:rPr>
        <w:t>____________</w:t>
      </w:r>
      <w:r w:rsidR="0093068B">
        <w:rPr>
          <w:rFonts w:ascii="Verdana" w:hAnsi="Verdana"/>
          <w:b w:val="0"/>
          <w:bCs/>
          <w:sz w:val="20"/>
        </w:rPr>
        <w:t xml:space="preserve">____ </w:t>
      </w:r>
      <w:r w:rsidRPr="00BD2A4B">
        <w:rPr>
          <w:rFonts w:ascii="Verdana" w:hAnsi="Verdana"/>
          <w:b w:val="0"/>
          <w:bCs/>
          <w:sz w:val="20"/>
        </w:rPr>
        <w:t>Teléfono</w:t>
      </w:r>
      <w:r w:rsidR="00D57968">
        <w:rPr>
          <w:rFonts w:ascii="Verdana" w:hAnsi="Verdana"/>
          <w:b w:val="0"/>
          <w:bCs/>
          <w:sz w:val="20"/>
        </w:rPr>
        <w:t xml:space="preserve">: </w:t>
      </w:r>
      <w:r w:rsidRPr="00BD2A4B">
        <w:rPr>
          <w:rFonts w:ascii="Verdana" w:hAnsi="Verdana"/>
          <w:b w:val="0"/>
          <w:bCs/>
          <w:sz w:val="20"/>
        </w:rPr>
        <w:t>_</w:t>
      </w:r>
      <w:r w:rsidR="0093068B">
        <w:rPr>
          <w:rFonts w:ascii="Verdana" w:hAnsi="Verdana"/>
          <w:b w:val="0"/>
          <w:bCs/>
          <w:sz w:val="20"/>
        </w:rPr>
        <w:t>________________</w:t>
      </w:r>
      <w:r w:rsidRPr="00BD2A4B">
        <w:rPr>
          <w:rFonts w:ascii="Verdana" w:hAnsi="Verdana"/>
          <w:b w:val="0"/>
          <w:bCs/>
          <w:sz w:val="20"/>
        </w:rPr>
        <w:t>_________________</w:t>
      </w:r>
    </w:p>
    <w:p w14:paraId="29D4510B" w14:textId="77777777" w:rsidR="006C13E8" w:rsidRPr="00BD2A4B" w:rsidRDefault="006C13E8" w:rsidP="0093068B">
      <w:pPr>
        <w:pStyle w:val="Ttulo"/>
        <w:spacing w:before="0" w:line="360" w:lineRule="auto"/>
        <w:ind w:right="-136"/>
        <w:jc w:val="left"/>
        <w:rPr>
          <w:rFonts w:ascii="Verdana" w:hAnsi="Verdana"/>
          <w:b w:val="0"/>
          <w:bCs/>
          <w:sz w:val="20"/>
        </w:rPr>
      </w:pPr>
      <w:r w:rsidRPr="00BD2A4B">
        <w:rPr>
          <w:rFonts w:ascii="Verdana" w:hAnsi="Verdana"/>
          <w:b w:val="0"/>
          <w:bCs/>
          <w:sz w:val="20"/>
        </w:rPr>
        <w:t xml:space="preserve">Dirección electrónica: </w:t>
      </w:r>
      <w:r w:rsidR="0093068B">
        <w:rPr>
          <w:rFonts w:ascii="Verdana" w:hAnsi="Verdana"/>
          <w:b w:val="0"/>
          <w:bCs/>
          <w:sz w:val="20"/>
        </w:rPr>
        <w:t>_</w:t>
      </w:r>
      <w:r w:rsidRPr="00BD2A4B">
        <w:rPr>
          <w:rFonts w:ascii="Verdana" w:hAnsi="Verdana"/>
          <w:b w:val="0"/>
          <w:bCs/>
          <w:sz w:val="20"/>
        </w:rPr>
        <w:t>___________________________________________________________</w:t>
      </w:r>
    </w:p>
    <w:p w14:paraId="5135E2CB" w14:textId="77777777" w:rsidR="000A5BE5" w:rsidRPr="00BD2A4B" w:rsidRDefault="000A5BE5" w:rsidP="0093068B">
      <w:pPr>
        <w:pStyle w:val="Ttulo"/>
        <w:spacing w:before="0" w:line="360" w:lineRule="auto"/>
        <w:ind w:right="-136"/>
        <w:jc w:val="both"/>
        <w:rPr>
          <w:rFonts w:ascii="Verdana" w:hAnsi="Verdana"/>
          <w:b w:val="0"/>
          <w:sz w:val="20"/>
        </w:rPr>
      </w:pPr>
    </w:p>
    <w:p w14:paraId="1B4A70BF" w14:textId="77777777" w:rsidR="002753E8" w:rsidRDefault="002753E8" w:rsidP="0093068B">
      <w:pPr>
        <w:pStyle w:val="Ttulo"/>
        <w:spacing w:before="0" w:line="360" w:lineRule="auto"/>
        <w:ind w:right="-136"/>
        <w:jc w:val="both"/>
        <w:rPr>
          <w:rFonts w:ascii="Verdana" w:hAnsi="Verdana" w:cs="Verdana"/>
          <w:b w:val="0"/>
          <w:bCs/>
          <w:sz w:val="20"/>
          <w:lang w:val="eu-ES"/>
        </w:rPr>
      </w:pPr>
      <w:r w:rsidRPr="00BD2A4B">
        <w:rPr>
          <w:rFonts w:ascii="Verdana" w:hAnsi="Verdana"/>
          <w:b w:val="0"/>
          <w:bCs/>
          <w:sz w:val="20"/>
        </w:rPr>
        <w:t xml:space="preserve">Representado/a por D./Dña.: </w:t>
      </w:r>
      <w:r w:rsidRPr="00BD2A4B">
        <w:rPr>
          <w:rFonts w:ascii="Verdana" w:hAnsi="Verdana"/>
          <w:b w:val="0"/>
          <w:sz w:val="20"/>
        </w:rPr>
        <w:t>____________________________________________</w:t>
      </w:r>
      <w:r w:rsidR="0093068B">
        <w:rPr>
          <w:rFonts w:ascii="Verdana" w:hAnsi="Verdana"/>
          <w:b w:val="0"/>
          <w:sz w:val="20"/>
        </w:rPr>
        <w:t>_____</w:t>
      </w:r>
      <w:r w:rsidRPr="00BD2A4B">
        <w:rPr>
          <w:rFonts w:ascii="Verdana" w:hAnsi="Verdana"/>
          <w:b w:val="0"/>
          <w:sz w:val="20"/>
        </w:rPr>
        <w:t>_</w:t>
      </w:r>
      <w:r w:rsidRPr="00BD2A4B">
        <w:rPr>
          <w:rFonts w:ascii="Verdana" w:hAnsi="Verdana" w:cs="Verdana"/>
          <w:b w:val="0"/>
          <w:bCs/>
          <w:sz w:val="20"/>
          <w:lang w:val="eu-ES"/>
        </w:rPr>
        <w:t xml:space="preserve"> </w:t>
      </w:r>
    </w:p>
    <w:p w14:paraId="11D4118D" w14:textId="77777777" w:rsidR="0093068B" w:rsidRPr="00BD2A4B" w:rsidRDefault="0093068B" w:rsidP="0093068B">
      <w:pPr>
        <w:pStyle w:val="Ttulo"/>
        <w:spacing w:before="0" w:line="360" w:lineRule="auto"/>
        <w:ind w:right="-136"/>
        <w:jc w:val="both"/>
        <w:rPr>
          <w:rFonts w:ascii="Verdana" w:hAnsi="Verdana"/>
          <w:b w:val="0"/>
          <w:bCs/>
          <w:sz w:val="20"/>
        </w:rPr>
      </w:pPr>
      <w:r>
        <w:rPr>
          <w:rFonts w:ascii="Verdana" w:hAnsi="Verdana" w:cs="Verdana"/>
          <w:b w:val="0"/>
          <w:bCs/>
          <w:sz w:val="20"/>
          <w:lang w:val="eu-ES"/>
        </w:rPr>
        <w:t>_________________________________________________________________________</w:t>
      </w:r>
    </w:p>
    <w:p w14:paraId="0FB2109D" w14:textId="77777777" w:rsidR="00421BED" w:rsidRPr="00BD2A4B" w:rsidRDefault="00421BED" w:rsidP="0093068B">
      <w:pPr>
        <w:pStyle w:val="Ttulo"/>
        <w:spacing w:before="0" w:line="360" w:lineRule="auto"/>
        <w:ind w:right="-136"/>
        <w:jc w:val="both"/>
        <w:rPr>
          <w:rFonts w:ascii="Verdana" w:hAnsi="Verdana"/>
          <w:b w:val="0"/>
          <w:sz w:val="20"/>
        </w:rPr>
      </w:pPr>
      <w:r w:rsidRPr="00BD2A4B">
        <w:rPr>
          <w:rFonts w:ascii="Verdana" w:hAnsi="Verdana"/>
          <w:b w:val="0"/>
          <w:sz w:val="20"/>
        </w:rPr>
        <w:t>con D.N.I: ____________</w:t>
      </w:r>
      <w:r w:rsidR="00DB025D" w:rsidRPr="00BD2A4B">
        <w:rPr>
          <w:rFonts w:ascii="Verdana" w:hAnsi="Verdana"/>
          <w:b w:val="0"/>
          <w:sz w:val="20"/>
        </w:rPr>
        <w:t>___________________________________</w:t>
      </w:r>
    </w:p>
    <w:p w14:paraId="3D3407F7" w14:textId="77777777" w:rsidR="00FC3DBB" w:rsidRPr="00BD2A4B" w:rsidRDefault="00FC3DBB" w:rsidP="0093068B">
      <w:pPr>
        <w:pStyle w:val="Ttulo"/>
        <w:spacing w:before="0" w:line="360" w:lineRule="auto"/>
        <w:ind w:right="-136"/>
        <w:jc w:val="left"/>
        <w:rPr>
          <w:rFonts w:ascii="Verdana" w:hAnsi="Verdana"/>
          <w:b w:val="0"/>
          <w:sz w:val="20"/>
        </w:rPr>
      </w:pPr>
      <w:r w:rsidRPr="00BD2A4B">
        <w:rPr>
          <w:rFonts w:ascii="Verdana" w:hAnsi="Verdana"/>
          <w:b w:val="0"/>
          <w:bCs/>
          <w:sz w:val="20"/>
        </w:rPr>
        <w:t>con domicilio en:</w:t>
      </w:r>
      <w:r w:rsidRPr="00BD2A4B">
        <w:rPr>
          <w:rFonts w:ascii="Verdana" w:hAnsi="Verdana"/>
          <w:b w:val="0"/>
          <w:sz w:val="20"/>
        </w:rPr>
        <w:t xml:space="preserve"> </w:t>
      </w:r>
      <w:r w:rsidR="0093068B">
        <w:rPr>
          <w:rFonts w:ascii="Verdana" w:hAnsi="Verdana"/>
          <w:b w:val="0"/>
          <w:sz w:val="20"/>
        </w:rPr>
        <w:t>_______________________________________________________________</w:t>
      </w:r>
    </w:p>
    <w:p w14:paraId="102259A9" w14:textId="77777777" w:rsidR="00FC3DBB" w:rsidRPr="00BD2A4B" w:rsidRDefault="00732AC2" w:rsidP="0093068B">
      <w:pPr>
        <w:pStyle w:val="Ttulo"/>
        <w:spacing w:before="0" w:line="360" w:lineRule="auto"/>
        <w:ind w:right="-136"/>
        <w:jc w:val="both"/>
        <w:rPr>
          <w:rFonts w:ascii="Verdana" w:hAnsi="Verdana"/>
          <w:b w:val="0"/>
          <w:sz w:val="20"/>
        </w:rPr>
      </w:pPr>
      <w:r w:rsidRPr="00BD2A4B">
        <w:rPr>
          <w:rFonts w:ascii="Verdana" w:hAnsi="Verdana"/>
          <w:b w:val="0"/>
          <w:sz w:val="20"/>
        </w:rPr>
        <w:t>Calle</w:t>
      </w:r>
      <w:r w:rsidR="002753E8" w:rsidRPr="00BD2A4B">
        <w:rPr>
          <w:rFonts w:ascii="Verdana" w:hAnsi="Verdana"/>
          <w:b w:val="0"/>
          <w:sz w:val="20"/>
        </w:rPr>
        <w:t xml:space="preserve">: </w:t>
      </w:r>
      <w:r w:rsidR="00FC3DBB" w:rsidRPr="00BD2A4B">
        <w:rPr>
          <w:rFonts w:ascii="Verdana" w:hAnsi="Verdana"/>
          <w:b w:val="0"/>
          <w:sz w:val="20"/>
        </w:rPr>
        <w:t>__________________________</w:t>
      </w:r>
      <w:r w:rsidR="00237D5D" w:rsidRPr="00BD2A4B">
        <w:rPr>
          <w:rFonts w:ascii="Verdana" w:hAnsi="Verdana"/>
          <w:b w:val="0"/>
          <w:sz w:val="20"/>
        </w:rPr>
        <w:t>_________________</w:t>
      </w:r>
      <w:r w:rsidR="00D57968">
        <w:rPr>
          <w:rFonts w:ascii="Verdana" w:hAnsi="Verdana"/>
          <w:b w:val="0"/>
          <w:sz w:val="20"/>
        </w:rPr>
        <w:t>____</w:t>
      </w:r>
      <w:r w:rsidR="00237D5D" w:rsidRPr="00BD2A4B">
        <w:rPr>
          <w:rFonts w:ascii="Verdana" w:hAnsi="Verdana"/>
          <w:b w:val="0"/>
          <w:sz w:val="20"/>
        </w:rPr>
        <w:t>_____</w:t>
      </w:r>
      <w:r w:rsidR="0093068B">
        <w:rPr>
          <w:rFonts w:ascii="Verdana" w:hAnsi="Verdana"/>
          <w:b w:val="0"/>
          <w:sz w:val="20"/>
        </w:rPr>
        <w:t>___________</w:t>
      </w:r>
      <w:r w:rsidR="00237D5D" w:rsidRPr="00BD2A4B">
        <w:rPr>
          <w:rFonts w:ascii="Verdana" w:hAnsi="Verdana"/>
          <w:b w:val="0"/>
          <w:sz w:val="20"/>
        </w:rPr>
        <w:t>_________</w:t>
      </w:r>
    </w:p>
    <w:p w14:paraId="10D67473" w14:textId="77777777" w:rsidR="006C13E8" w:rsidRPr="00BD2A4B" w:rsidRDefault="006C13E8" w:rsidP="0093068B">
      <w:pPr>
        <w:pStyle w:val="Ttulo"/>
        <w:spacing w:before="0" w:line="360" w:lineRule="auto"/>
        <w:ind w:right="-136"/>
        <w:jc w:val="both"/>
        <w:rPr>
          <w:rFonts w:ascii="Verdana" w:hAnsi="Verdana"/>
          <w:b w:val="0"/>
          <w:bCs/>
          <w:sz w:val="20"/>
        </w:rPr>
      </w:pPr>
      <w:r w:rsidRPr="00BD2A4B">
        <w:rPr>
          <w:rFonts w:ascii="Verdana" w:hAnsi="Verdana"/>
          <w:b w:val="0"/>
          <w:bCs/>
          <w:sz w:val="20"/>
        </w:rPr>
        <w:t>Código Postal</w:t>
      </w:r>
      <w:r w:rsidR="00D57968">
        <w:rPr>
          <w:rFonts w:ascii="Verdana" w:hAnsi="Verdana"/>
          <w:b w:val="0"/>
          <w:bCs/>
          <w:sz w:val="20"/>
        </w:rPr>
        <w:t xml:space="preserve">: </w:t>
      </w:r>
      <w:r w:rsidRPr="00BD2A4B">
        <w:rPr>
          <w:rFonts w:ascii="Verdana" w:hAnsi="Verdana"/>
          <w:b w:val="0"/>
          <w:bCs/>
          <w:sz w:val="20"/>
        </w:rPr>
        <w:t>__________</w:t>
      </w:r>
      <w:r w:rsidR="0093068B">
        <w:rPr>
          <w:rFonts w:ascii="Verdana" w:hAnsi="Verdana"/>
          <w:b w:val="0"/>
          <w:bCs/>
          <w:sz w:val="20"/>
        </w:rPr>
        <w:t>_________</w:t>
      </w:r>
      <w:r w:rsidRPr="00BD2A4B">
        <w:rPr>
          <w:rFonts w:ascii="Verdana" w:hAnsi="Verdana"/>
          <w:b w:val="0"/>
          <w:bCs/>
          <w:sz w:val="20"/>
        </w:rPr>
        <w:t>___</w:t>
      </w:r>
      <w:r w:rsidR="0093068B">
        <w:rPr>
          <w:rFonts w:ascii="Verdana" w:hAnsi="Verdana"/>
          <w:b w:val="0"/>
          <w:bCs/>
          <w:sz w:val="20"/>
        </w:rPr>
        <w:t xml:space="preserve"> </w:t>
      </w:r>
      <w:r w:rsidRPr="00BD2A4B">
        <w:rPr>
          <w:rFonts w:ascii="Verdana" w:hAnsi="Verdana"/>
          <w:b w:val="0"/>
          <w:bCs/>
          <w:sz w:val="20"/>
        </w:rPr>
        <w:t>Teléfono</w:t>
      </w:r>
      <w:r w:rsidR="00D57968">
        <w:rPr>
          <w:rFonts w:ascii="Verdana" w:hAnsi="Verdana"/>
          <w:b w:val="0"/>
          <w:bCs/>
          <w:sz w:val="20"/>
        </w:rPr>
        <w:t xml:space="preserve">: </w:t>
      </w:r>
      <w:r w:rsidRPr="00BD2A4B">
        <w:rPr>
          <w:rFonts w:ascii="Verdana" w:hAnsi="Verdana"/>
          <w:b w:val="0"/>
          <w:bCs/>
          <w:sz w:val="20"/>
        </w:rPr>
        <w:t>_</w:t>
      </w:r>
      <w:r w:rsidR="0093068B">
        <w:rPr>
          <w:rFonts w:ascii="Verdana" w:hAnsi="Verdana"/>
          <w:b w:val="0"/>
          <w:bCs/>
          <w:sz w:val="20"/>
        </w:rPr>
        <w:t>_______________</w:t>
      </w:r>
      <w:r w:rsidRPr="00BD2A4B">
        <w:rPr>
          <w:rFonts w:ascii="Verdana" w:hAnsi="Verdana"/>
          <w:b w:val="0"/>
          <w:bCs/>
          <w:sz w:val="20"/>
        </w:rPr>
        <w:t>_________________</w:t>
      </w:r>
    </w:p>
    <w:p w14:paraId="0E3E2145" w14:textId="77777777" w:rsidR="006C13E8" w:rsidRPr="00BD2A4B" w:rsidRDefault="006C13E8" w:rsidP="0093068B">
      <w:pPr>
        <w:pStyle w:val="Ttulo"/>
        <w:spacing w:before="0" w:line="360" w:lineRule="auto"/>
        <w:ind w:right="-136"/>
        <w:jc w:val="left"/>
        <w:rPr>
          <w:rFonts w:ascii="Verdana" w:hAnsi="Verdana"/>
          <w:b w:val="0"/>
          <w:bCs/>
          <w:sz w:val="20"/>
        </w:rPr>
      </w:pPr>
      <w:r w:rsidRPr="00BD2A4B">
        <w:rPr>
          <w:rFonts w:ascii="Verdana" w:hAnsi="Verdana"/>
          <w:b w:val="0"/>
          <w:bCs/>
          <w:sz w:val="20"/>
        </w:rPr>
        <w:t xml:space="preserve">Dirección electrónica: </w:t>
      </w:r>
      <w:r w:rsidR="0093068B">
        <w:rPr>
          <w:rFonts w:ascii="Verdana" w:hAnsi="Verdana"/>
          <w:b w:val="0"/>
          <w:bCs/>
          <w:sz w:val="20"/>
        </w:rPr>
        <w:t>_</w:t>
      </w:r>
      <w:r w:rsidRPr="00BD2A4B">
        <w:rPr>
          <w:rFonts w:ascii="Verdana" w:hAnsi="Verdana"/>
          <w:b w:val="0"/>
          <w:bCs/>
          <w:sz w:val="20"/>
        </w:rPr>
        <w:t>___________________________________________________________</w:t>
      </w:r>
    </w:p>
    <w:p w14:paraId="008EFE1B" w14:textId="77777777" w:rsidR="006C13E8" w:rsidRDefault="006C13E8" w:rsidP="00FC3DBB">
      <w:pPr>
        <w:pStyle w:val="Ttulo"/>
        <w:spacing w:before="0" w:line="276" w:lineRule="auto"/>
        <w:ind w:right="-136"/>
        <w:jc w:val="both"/>
        <w:rPr>
          <w:rFonts w:ascii="Verdana" w:hAnsi="Verdana"/>
          <w:b w:val="0"/>
          <w:sz w:val="20"/>
        </w:rPr>
      </w:pPr>
    </w:p>
    <w:p w14:paraId="08B70177" w14:textId="77777777" w:rsidR="0093068B" w:rsidRPr="00BD2A4B" w:rsidRDefault="0093068B" w:rsidP="00E84DF2">
      <w:pPr>
        <w:spacing w:line="276" w:lineRule="auto"/>
        <w:jc w:val="both"/>
        <w:rPr>
          <w:rFonts w:ascii="Verdana" w:hAnsi="Verdana"/>
        </w:rPr>
      </w:pPr>
      <w:r w:rsidRPr="00BD2A4B">
        <w:rPr>
          <w:rFonts w:ascii="Verdana" w:hAnsi="Verdana"/>
          <w:b/>
        </w:rPr>
        <w:t>REUNIDAS</w:t>
      </w:r>
      <w:r w:rsidRPr="00BD2A4B">
        <w:rPr>
          <w:rFonts w:ascii="Verdana" w:hAnsi="Verdana"/>
        </w:rPr>
        <w:t xml:space="preserve"> la</w:t>
      </w:r>
      <w:r w:rsidRPr="00BD2A4B">
        <w:rPr>
          <w:rFonts w:ascii="Verdana" w:hAnsi="Verdana"/>
          <w:b/>
        </w:rPr>
        <w:t xml:space="preserve"> </w:t>
      </w:r>
      <w:r w:rsidRPr="00BD2A4B">
        <w:rPr>
          <w:rFonts w:ascii="Verdana" w:hAnsi="Verdana"/>
        </w:rPr>
        <w:t>parte arrendadora y la parte arrendataria, r</w:t>
      </w:r>
      <w:r w:rsidRPr="00BD2A4B">
        <w:rPr>
          <w:rFonts w:ascii="Verdana" w:hAnsi="Verdana" w:cs="TTE1DC8320t00"/>
        </w:rPr>
        <w:t>econociéndose mutuamente la capacidad legal necesaria para otorgar el presente contrato de arrendamiento de la vivienda, lo formalizan en este acto con sujeción a las siguientes:</w:t>
      </w:r>
    </w:p>
    <w:p w14:paraId="6FBFF9C9" w14:textId="77777777" w:rsidR="00BE1343" w:rsidRPr="00BD2A4B" w:rsidRDefault="00BE1343" w:rsidP="00DB025D">
      <w:pPr>
        <w:ind w:right="-136"/>
        <w:jc w:val="center"/>
        <w:rPr>
          <w:rFonts w:ascii="Verdana" w:hAnsi="Verdana"/>
        </w:rPr>
      </w:pPr>
    </w:p>
    <w:p w14:paraId="32DE8B45" w14:textId="77777777" w:rsidR="00421BED" w:rsidRDefault="00421BED" w:rsidP="00DB025D">
      <w:pPr>
        <w:jc w:val="center"/>
        <w:rPr>
          <w:rFonts w:ascii="Verdana" w:hAnsi="Verdana"/>
          <w:b/>
          <w:sz w:val="24"/>
          <w:szCs w:val="24"/>
        </w:rPr>
      </w:pPr>
      <w:r w:rsidRPr="00BD2A4B">
        <w:rPr>
          <w:rFonts w:ascii="Verdana" w:hAnsi="Verdana"/>
          <w:b/>
          <w:sz w:val="24"/>
          <w:szCs w:val="24"/>
        </w:rPr>
        <w:t>CLÁUSULAS</w:t>
      </w:r>
    </w:p>
    <w:p w14:paraId="1E919FE0" w14:textId="77777777" w:rsidR="00D57968" w:rsidRDefault="00D57968" w:rsidP="00DB025D">
      <w:pPr>
        <w:jc w:val="center"/>
        <w:rPr>
          <w:rFonts w:ascii="Verdana" w:hAnsi="Verdana"/>
          <w:b/>
          <w:sz w:val="24"/>
          <w:szCs w:val="24"/>
        </w:rPr>
      </w:pPr>
    </w:p>
    <w:p w14:paraId="53AF04A1" w14:textId="77777777" w:rsidR="0093068B" w:rsidRPr="00BD2A4B" w:rsidRDefault="0093068B" w:rsidP="0093068B">
      <w:pPr>
        <w:numPr>
          <w:ilvl w:val="0"/>
          <w:numId w:val="6"/>
        </w:numPr>
        <w:jc w:val="both"/>
        <w:rPr>
          <w:rFonts w:ascii="Verdana" w:hAnsi="Verdana"/>
          <w:b/>
        </w:rPr>
      </w:pPr>
      <w:r w:rsidRPr="00BD2A4B">
        <w:rPr>
          <w:rFonts w:ascii="Verdana" w:hAnsi="Verdana"/>
          <w:b/>
        </w:rPr>
        <w:t>OBJETO DEL CONTRATO</w:t>
      </w:r>
    </w:p>
    <w:p w14:paraId="7C516D6D" w14:textId="77777777" w:rsidR="0093068B" w:rsidRPr="00BD2A4B" w:rsidRDefault="0093068B" w:rsidP="0093068B">
      <w:pPr>
        <w:jc w:val="both"/>
        <w:rPr>
          <w:rFonts w:ascii="Verdana" w:hAnsi="Verdana"/>
          <w:b/>
        </w:rPr>
      </w:pPr>
    </w:p>
    <w:p w14:paraId="5ADFDFBD" w14:textId="77777777" w:rsidR="0093068B" w:rsidRPr="00BD2A4B" w:rsidRDefault="0093068B" w:rsidP="00E84DF2">
      <w:pPr>
        <w:spacing w:line="276" w:lineRule="auto"/>
        <w:jc w:val="both"/>
        <w:rPr>
          <w:rFonts w:ascii="Verdana" w:hAnsi="Verdana" w:cs="TTE1DC8320t00"/>
          <w:b/>
        </w:rPr>
      </w:pPr>
      <w:r w:rsidRPr="00BD2A4B">
        <w:rPr>
          <w:rFonts w:ascii="Verdana" w:hAnsi="Verdana" w:cs="TTE1DC8320t00"/>
        </w:rPr>
        <w:t>La parte arrendadora cede en arrendamiento la vivienda anteriormente descrita a la parte arrendataria, cuya superficie, circunstancias, usos, características y servicios comunes y privativos conoce, acepta y</w:t>
      </w:r>
      <w:r w:rsidRPr="00BD2A4B">
        <w:rPr>
          <w:rFonts w:ascii="Verdana" w:hAnsi="Verdana" w:cs="TTE1DC8320t00"/>
          <w:b/>
        </w:rPr>
        <w:t xml:space="preserve"> </w:t>
      </w:r>
      <w:r w:rsidRPr="00BD2A4B">
        <w:rPr>
          <w:rFonts w:ascii="Verdana" w:hAnsi="Verdana" w:cs="TTE1DC8320t00"/>
        </w:rPr>
        <w:t>declara recibirla en perfectas condiciones</w:t>
      </w:r>
      <w:r w:rsidRPr="00BD2A4B">
        <w:rPr>
          <w:rFonts w:ascii="Verdana" w:hAnsi="Verdana" w:cs="TTE1DC8320t00"/>
          <w:b/>
        </w:rPr>
        <w:t>.</w:t>
      </w:r>
    </w:p>
    <w:p w14:paraId="59973A4A" w14:textId="77777777" w:rsidR="0093068B" w:rsidRPr="00BD2A4B" w:rsidRDefault="0093068B" w:rsidP="00E84DF2">
      <w:pPr>
        <w:spacing w:line="276" w:lineRule="auto"/>
        <w:jc w:val="both"/>
        <w:rPr>
          <w:rFonts w:ascii="Verdana" w:hAnsi="Verdana"/>
          <w:b/>
          <w:sz w:val="24"/>
          <w:szCs w:val="24"/>
        </w:rPr>
      </w:pPr>
    </w:p>
    <w:p w14:paraId="19A4008D" w14:textId="77777777" w:rsidR="003D7650" w:rsidRPr="003D7650" w:rsidRDefault="003D7650" w:rsidP="003D7650">
      <w:pPr>
        <w:numPr>
          <w:ilvl w:val="0"/>
          <w:numId w:val="6"/>
        </w:numPr>
        <w:ind w:right="-136"/>
        <w:jc w:val="both"/>
        <w:rPr>
          <w:rFonts w:ascii="Verdana" w:hAnsi="Verdana"/>
          <w:b/>
        </w:rPr>
      </w:pPr>
      <w:r w:rsidRPr="003D7650">
        <w:rPr>
          <w:rFonts w:ascii="Verdana" w:hAnsi="Verdana"/>
          <w:b/>
        </w:rPr>
        <w:t>DESTINO DE LA VIVIENDA</w:t>
      </w:r>
    </w:p>
    <w:p w14:paraId="43B5E8A1" w14:textId="77777777" w:rsidR="003D7650" w:rsidRPr="003D7650" w:rsidRDefault="003D7650" w:rsidP="003D7650">
      <w:pPr>
        <w:ind w:right="-136"/>
        <w:jc w:val="both"/>
        <w:rPr>
          <w:rFonts w:ascii="Verdana" w:hAnsi="Verdana"/>
        </w:rPr>
      </w:pPr>
      <w:r w:rsidRPr="003D7650">
        <w:rPr>
          <w:rFonts w:ascii="Verdana" w:hAnsi="Verdana"/>
        </w:rPr>
        <w:tab/>
      </w:r>
    </w:p>
    <w:p w14:paraId="34AA464D" w14:textId="77777777" w:rsidR="00881A89" w:rsidRPr="00BD2A4B" w:rsidRDefault="003D7650" w:rsidP="00E84DF2">
      <w:pPr>
        <w:spacing w:line="276" w:lineRule="auto"/>
        <w:ind w:right="-136"/>
        <w:jc w:val="both"/>
        <w:rPr>
          <w:rFonts w:ascii="Verdana" w:hAnsi="Verdana"/>
        </w:rPr>
      </w:pPr>
      <w:r w:rsidRPr="003D7650">
        <w:rPr>
          <w:rFonts w:ascii="Verdana" w:hAnsi="Verdana"/>
        </w:rPr>
        <w:t>La vivienda descrita, se alquila para ser destinada exclusivamente a vivienda permanente de la parte arrendataria y de su familia, no pudiendo dedicarlo a otra finalidad sin la autorización expresa y escrita de la parte arrendadora.</w:t>
      </w:r>
    </w:p>
    <w:p w14:paraId="0357BB56" w14:textId="77777777" w:rsidR="00F055EE" w:rsidRPr="00BD2A4B" w:rsidRDefault="00F055EE" w:rsidP="00F055EE">
      <w:pPr>
        <w:ind w:right="-136"/>
        <w:jc w:val="both"/>
        <w:rPr>
          <w:rFonts w:ascii="Verdana" w:hAnsi="Verdana"/>
        </w:rPr>
      </w:pPr>
    </w:p>
    <w:p w14:paraId="57BA9108" w14:textId="77777777" w:rsidR="00CF4FC4" w:rsidRDefault="003D7650" w:rsidP="003D7650">
      <w:pPr>
        <w:numPr>
          <w:ilvl w:val="0"/>
          <w:numId w:val="6"/>
        </w:numPr>
        <w:ind w:right="-136"/>
        <w:jc w:val="both"/>
        <w:rPr>
          <w:rFonts w:ascii="Verdana" w:hAnsi="Verdana"/>
          <w:b/>
        </w:rPr>
      </w:pPr>
      <w:r w:rsidRPr="003D7650">
        <w:rPr>
          <w:rFonts w:ascii="Verdana" w:hAnsi="Verdana"/>
          <w:b/>
        </w:rPr>
        <w:t>DURACIÓN Y PRÓRROGAS</w:t>
      </w:r>
    </w:p>
    <w:p w14:paraId="2B5AC1FD" w14:textId="77777777" w:rsidR="003D7650" w:rsidRPr="003D7650" w:rsidRDefault="003D7650" w:rsidP="003D7650">
      <w:pPr>
        <w:ind w:right="-136"/>
        <w:jc w:val="both"/>
        <w:rPr>
          <w:rFonts w:ascii="Verdana" w:hAnsi="Verdana"/>
        </w:rPr>
      </w:pPr>
    </w:p>
    <w:p w14:paraId="53D0D7D5" w14:textId="77777777" w:rsidR="003D7650" w:rsidRPr="003D7650" w:rsidRDefault="003D7650" w:rsidP="00E84DF2">
      <w:pPr>
        <w:spacing w:line="276" w:lineRule="auto"/>
        <w:ind w:right="-136"/>
        <w:jc w:val="both"/>
        <w:rPr>
          <w:rFonts w:ascii="Verdana" w:hAnsi="Verdana"/>
        </w:rPr>
      </w:pPr>
      <w:r w:rsidRPr="003D7650">
        <w:rPr>
          <w:rFonts w:ascii="Verdana" w:hAnsi="Verdana"/>
        </w:rPr>
        <w:t>El presente contrato tendrá una duración de____________________________</w:t>
      </w:r>
      <w:r>
        <w:rPr>
          <w:rFonts w:ascii="Verdana" w:hAnsi="Verdana"/>
        </w:rPr>
        <w:t>.</w:t>
      </w:r>
      <w:r w:rsidRPr="003D7650">
        <w:rPr>
          <w:rFonts w:ascii="Verdana" w:hAnsi="Verdana"/>
        </w:rPr>
        <w:t xml:space="preserve"> La fecha de inicio del contrato de arrendamiento será de 15/30 días (tachar</w:t>
      </w:r>
      <w:r>
        <w:rPr>
          <w:rFonts w:ascii="Verdana" w:hAnsi="Verdana"/>
        </w:rPr>
        <w:t xml:space="preserve"> </w:t>
      </w:r>
      <w:r w:rsidRPr="003D7650">
        <w:rPr>
          <w:rFonts w:ascii="Verdana" w:hAnsi="Verdana"/>
        </w:rPr>
        <w:t>la que no proceda) desde la fecha de visado de este contrato de arrendamiento. Por tanto hasta que no esté visado este contrato de arrendamiento no es válido.</w:t>
      </w:r>
    </w:p>
    <w:p w14:paraId="0DF4E6D1" w14:textId="77777777" w:rsidR="003D7650" w:rsidRPr="003D7650" w:rsidRDefault="003D7650" w:rsidP="003D7650">
      <w:pPr>
        <w:ind w:right="-136"/>
        <w:jc w:val="both"/>
        <w:rPr>
          <w:rFonts w:ascii="Verdana" w:hAnsi="Verdana"/>
        </w:rPr>
      </w:pPr>
    </w:p>
    <w:p w14:paraId="07478AA4" w14:textId="77777777" w:rsidR="003D7650" w:rsidRPr="003D7650" w:rsidRDefault="003D7650" w:rsidP="00E84DF2">
      <w:pPr>
        <w:spacing w:line="276" w:lineRule="auto"/>
        <w:ind w:right="-136"/>
        <w:jc w:val="both"/>
        <w:rPr>
          <w:rFonts w:ascii="Verdana" w:hAnsi="Verdana"/>
        </w:rPr>
      </w:pPr>
      <w:r w:rsidRPr="003D7650">
        <w:rPr>
          <w:rFonts w:ascii="Verdana" w:hAnsi="Verdana"/>
        </w:rPr>
        <w:t xml:space="preserve">Llegado el día del vencimiento del contrato, si la duración fuese inferior a </w:t>
      </w:r>
      <w:r w:rsidR="00A61FF9">
        <w:rPr>
          <w:rFonts w:ascii="Verdana" w:hAnsi="Verdana"/>
        </w:rPr>
        <w:t>cinco</w:t>
      </w:r>
      <w:r w:rsidRPr="003D7650">
        <w:rPr>
          <w:rFonts w:ascii="Verdana" w:hAnsi="Verdana"/>
        </w:rPr>
        <w:t xml:space="preserve"> años,</w:t>
      </w:r>
      <w:r w:rsidR="00A61FF9">
        <w:rPr>
          <w:rFonts w:ascii="Verdana" w:hAnsi="Verdana"/>
        </w:rPr>
        <w:t xml:space="preserve"> o de siete años si el arrendador fuese persona jurídica,</w:t>
      </w:r>
      <w:r w:rsidRPr="003D7650">
        <w:rPr>
          <w:rFonts w:ascii="Verdana" w:hAnsi="Verdana"/>
        </w:rPr>
        <w:t xml:space="preserve"> éste se prorrogará obligatoriamente por plazos anuales hasta que el arrendamiento alcance una duración mínima de </w:t>
      </w:r>
      <w:r w:rsidR="00A61FF9">
        <w:rPr>
          <w:rFonts w:ascii="Verdana" w:hAnsi="Verdana"/>
        </w:rPr>
        <w:t>cinco</w:t>
      </w:r>
      <w:r w:rsidRPr="003D7650">
        <w:rPr>
          <w:rFonts w:ascii="Verdana" w:hAnsi="Verdana"/>
        </w:rPr>
        <w:t xml:space="preserve"> años,</w:t>
      </w:r>
      <w:r w:rsidR="00A61FF9">
        <w:rPr>
          <w:rFonts w:ascii="Verdana" w:hAnsi="Verdana"/>
        </w:rPr>
        <w:t xml:space="preserve"> o de siete años si el arrendador fuese persona jurídic</w:t>
      </w:r>
      <w:r w:rsidR="00290605">
        <w:rPr>
          <w:rFonts w:ascii="Verdana" w:hAnsi="Verdana"/>
        </w:rPr>
        <w:t>a</w:t>
      </w:r>
      <w:r w:rsidR="00A61FF9">
        <w:rPr>
          <w:rFonts w:ascii="Verdana" w:hAnsi="Verdana"/>
        </w:rPr>
        <w:t xml:space="preserve">, </w:t>
      </w:r>
      <w:r w:rsidRPr="003D7650">
        <w:rPr>
          <w:rFonts w:ascii="Verdana" w:hAnsi="Verdana"/>
        </w:rPr>
        <w:t>salvo que la parte arrendataria manifieste a la parte arrendadora con treinta días de antelación como mínimo a la fecha de terminación del contrato o de cualquiera de sus prórrogas, su voluntad de no renovarlo.</w:t>
      </w:r>
    </w:p>
    <w:p w14:paraId="5E9E5738" w14:textId="77777777" w:rsidR="003D7650" w:rsidRPr="003D7650" w:rsidRDefault="003D7650" w:rsidP="00E84DF2">
      <w:pPr>
        <w:spacing w:line="276" w:lineRule="auto"/>
        <w:ind w:right="-136"/>
        <w:jc w:val="both"/>
        <w:rPr>
          <w:rFonts w:ascii="Verdana" w:hAnsi="Verdana"/>
        </w:rPr>
      </w:pPr>
      <w:r w:rsidRPr="003D7650">
        <w:rPr>
          <w:rFonts w:ascii="Verdana" w:hAnsi="Verdana"/>
        </w:rPr>
        <w:t xml:space="preserve">No procederá la prórroga obligatoria del contrato si, una vez transcurrido el primer año de duración del mismo, la parte arrendadora comunica a la parte arrendataria que tiene necesidad de la vivienda arrendada para destinarla a vivienda permanente para sí o sus familiares en primer grado de consanguinidad o por adopción o para su cónyuge en los supuestos de sentencia firme de separación, divorcio o nulidad matrimonial. La referida comunicación deberá realizarse al arrendatario al menos con dos meses de antelación a la fecha en la que la vivienda se vaya a necesitar y el arrendatario estará obligado a entregar la finca arrendada en dicho plazo si las partes no llegan a un acuerdo distinto. </w:t>
      </w:r>
    </w:p>
    <w:p w14:paraId="7B84EE89" w14:textId="77777777" w:rsidR="003D7650" w:rsidRPr="003D7650" w:rsidRDefault="003D7650" w:rsidP="00E84DF2">
      <w:pPr>
        <w:spacing w:line="276" w:lineRule="auto"/>
        <w:ind w:right="-136"/>
        <w:jc w:val="both"/>
        <w:rPr>
          <w:rFonts w:ascii="Verdana" w:hAnsi="Verdana"/>
        </w:rPr>
      </w:pPr>
    </w:p>
    <w:p w14:paraId="35BFECE4" w14:textId="77777777" w:rsidR="003D7650" w:rsidRPr="003D7650" w:rsidRDefault="003D7650" w:rsidP="00E84DF2">
      <w:pPr>
        <w:spacing w:line="276" w:lineRule="auto"/>
        <w:ind w:right="-136"/>
        <w:jc w:val="both"/>
        <w:rPr>
          <w:rFonts w:ascii="Verdana" w:hAnsi="Verdana"/>
        </w:rPr>
      </w:pPr>
      <w:r w:rsidRPr="003D7650">
        <w:rPr>
          <w:rFonts w:ascii="Verdana" w:hAnsi="Verdana"/>
        </w:rPr>
        <w:t>La duración máxima de los contratos de arrendamiento que se autoricen no podrá superar los cinco años, de acuerdo con lo estipulado en el artículo 24.5 del Decreto 39/2008, de 4 de marzo, sobre régimen jurídico de viviendas de protección pública y medidas financieras en materia de vivienda y suelo.</w:t>
      </w:r>
    </w:p>
    <w:p w14:paraId="1EEFA8B1" w14:textId="77777777" w:rsidR="003D7650" w:rsidRPr="003D7650" w:rsidRDefault="003D7650" w:rsidP="00E84DF2">
      <w:pPr>
        <w:spacing w:line="276" w:lineRule="auto"/>
        <w:ind w:right="-136"/>
        <w:jc w:val="both"/>
        <w:rPr>
          <w:rFonts w:ascii="Verdana" w:hAnsi="Verdana"/>
        </w:rPr>
      </w:pPr>
    </w:p>
    <w:p w14:paraId="6B275B2D" w14:textId="77777777" w:rsidR="009C5290" w:rsidRPr="009C5290" w:rsidRDefault="003D7650" w:rsidP="00E84DF2">
      <w:pPr>
        <w:spacing w:line="276" w:lineRule="auto"/>
        <w:ind w:right="-136"/>
        <w:jc w:val="both"/>
        <w:rPr>
          <w:rFonts w:ascii="Verdana" w:hAnsi="Verdana"/>
        </w:rPr>
      </w:pPr>
      <w:r w:rsidRPr="003D7650">
        <w:rPr>
          <w:rFonts w:ascii="Verdana" w:hAnsi="Verdana"/>
        </w:rPr>
        <w:t>La parte arrendataria podrá desistir del contrato de arrendamiento, una vez que hayan transcurrido al menos seis meses, siempre que se lo comunique a la parte arrendadora con una antelación mínima de</w:t>
      </w:r>
      <w:r w:rsidR="009C5290">
        <w:rPr>
          <w:rFonts w:ascii="Verdana" w:hAnsi="Verdana"/>
        </w:rPr>
        <w:t xml:space="preserve"> </w:t>
      </w:r>
      <w:r w:rsidR="009C5290" w:rsidRPr="009C5290">
        <w:rPr>
          <w:rFonts w:ascii="Verdana" w:hAnsi="Verdana"/>
        </w:rPr>
        <w:t>treinta días. En este caso la parte arrendataria deberá indemnizar a la parte arrendadora con una cantidad equivalente a una mensualidad de la renta en vigor por cada año del contrato que reste por cumplir. Los períodos de tiempo inferiores al año darán lugar a la parte proporcional de la indemnización</w:t>
      </w:r>
    </w:p>
    <w:p w14:paraId="5FE1B51F" w14:textId="77777777" w:rsidR="009C5290" w:rsidRPr="009C5290" w:rsidRDefault="009C5290" w:rsidP="00E84DF2">
      <w:pPr>
        <w:spacing w:line="276" w:lineRule="auto"/>
        <w:ind w:right="-136"/>
        <w:jc w:val="both"/>
        <w:rPr>
          <w:rFonts w:ascii="Verdana" w:hAnsi="Verdana"/>
        </w:rPr>
      </w:pPr>
    </w:p>
    <w:p w14:paraId="70EE5621" w14:textId="77777777" w:rsidR="009C5290" w:rsidRPr="00AB1A99" w:rsidRDefault="009C5290" w:rsidP="00E84DF2">
      <w:pPr>
        <w:spacing w:line="276" w:lineRule="auto"/>
        <w:ind w:right="-136"/>
        <w:jc w:val="both"/>
        <w:rPr>
          <w:rFonts w:ascii="Verdana" w:hAnsi="Verdana"/>
          <w:color w:val="000000" w:themeColor="text1"/>
          <w:lang w:val="eu-ES"/>
        </w:rPr>
      </w:pPr>
      <w:r w:rsidRPr="00AB1A99">
        <w:rPr>
          <w:rFonts w:ascii="Verdana" w:hAnsi="Verdana"/>
          <w:color w:val="000000" w:themeColor="text1"/>
        </w:rPr>
        <w:t xml:space="preserve">Si llegada la fecha de vencimiento del plazo pactado, </w:t>
      </w:r>
      <w:r w:rsidR="00F75923" w:rsidRPr="00AB1A99">
        <w:rPr>
          <w:rFonts w:ascii="Verdana" w:hAnsi="Verdana"/>
          <w:color w:val="000000" w:themeColor="text1"/>
          <w:lang w:val="eu-ES"/>
        </w:rPr>
        <w:t>o de cualquiera de sus</w:t>
      </w:r>
      <w:r w:rsidR="00F75923" w:rsidRPr="00AB1A99">
        <w:rPr>
          <w:rFonts w:ascii="Verdana" w:hAnsi="Verdana"/>
          <w:color w:val="000000" w:themeColor="text1"/>
        </w:rPr>
        <w:t xml:space="preserve"> prórrogas</w:t>
      </w:r>
      <w:r w:rsidR="00F75923" w:rsidRPr="00AB1A99">
        <w:rPr>
          <w:rFonts w:ascii="Verdana" w:hAnsi="Verdana"/>
          <w:color w:val="000000" w:themeColor="text1"/>
          <w:lang w:val="eu-ES"/>
        </w:rPr>
        <w:t>, una vez</w:t>
      </w:r>
      <w:r w:rsidR="00F75923" w:rsidRPr="00AB1A99">
        <w:rPr>
          <w:rFonts w:ascii="Verdana" w:hAnsi="Verdana"/>
          <w:color w:val="000000" w:themeColor="text1"/>
        </w:rPr>
        <w:t xml:space="preserve"> transcurridos</w:t>
      </w:r>
      <w:r w:rsidR="00F75923" w:rsidRPr="00AB1A99">
        <w:rPr>
          <w:rFonts w:ascii="Verdana" w:hAnsi="Verdana"/>
          <w:color w:val="000000" w:themeColor="text1"/>
          <w:lang w:val="eu-ES"/>
        </w:rPr>
        <w:t xml:space="preserve">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026B1119" w14:textId="77777777" w:rsidR="00F75923" w:rsidRPr="00AB1A99" w:rsidRDefault="00F75923" w:rsidP="00E84DF2">
      <w:pPr>
        <w:spacing w:line="276" w:lineRule="auto"/>
        <w:ind w:right="-136"/>
        <w:jc w:val="both"/>
        <w:rPr>
          <w:rFonts w:ascii="Verdana" w:hAnsi="Verdana"/>
          <w:color w:val="000000" w:themeColor="text1"/>
        </w:rPr>
      </w:pPr>
    </w:p>
    <w:p w14:paraId="607BAF24" w14:textId="77777777" w:rsidR="009C5290" w:rsidRPr="00AB1A99" w:rsidRDefault="009C5290" w:rsidP="00E84DF2">
      <w:pPr>
        <w:spacing w:line="276" w:lineRule="auto"/>
        <w:ind w:right="-136"/>
        <w:jc w:val="both"/>
        <w:rPr>
          <w:rFonts w:ascii="Verdana" w:hAnsi="Verdana"/>
          <w:color w:val="000000" w:themeColor="text1"/>
        </w:rPr>
      </w:pPr>
      <w:r w:rsidRPr="00AB1A99">
        <w:rPr>
          <w:rFonts w:ascii="Verdana" w:hAnsi="Verdana"/>
          <w:color w:val="000000" w:themeColor="text1"/>
        </w:rPr>
        <w:t>Todo ello de conformidad con lo dispuesto en los artículos 9 y 10, y 11 de la Ley 29/1994, de 24 de noviem</w:t>
      </w:r>
      <w:r w:rsidR="00900F4F" w:rsidRPr="00AB1A99">
        <w:rPr>
          <w:rFonts w:ascii="Verdana" w:hAnsi="Verdana"/>
          <w:color w:val="000000" w:themeColor="text1"/>
        </w:rPr>
        <w:t xml:space="preserve">bre, de Arrendamientos Urbanos, </w:t>
      </w:r>
      <w:r w:rsidRPr="00AB1A99">
        <w:rPr>
          <w:rFonts w:ascii="Verdana" w:hAnsi="Verdana"/>
          <w:color w:val="000000" w:themeColor="text1"/>
        </w:rPr>
        <w:t>modificada p</w:t>
      </w:r>
      <w:r w:rsidR="00A61FF9" w:rsidRPr="00AB1A99">
        <w:rPr>
          <w:rFonts w:ascii="Verdana" w:hAnsi="Verdana"/>
          <w:color w:val="000000" w:themeColor="text1"/>
        </w:rPr>
        <w:t xml:space="preserve">or Real Decreto Ley </w:t>
      </w:r>
      <w:r w:rsidR="00900F4F" w:rsidRPr="00AB1A99">
        <w:rPr>
          <w:rFonts w:ascii="Verdana" w:hAnsi="Verdana"/>
          <w:color w:val="000000" w:themeColor="text1"/>
        </w:rPr>
        <w:t>7</w:t>
      </w:r>
      <w:r w:rsidR="00A61FF9" w:rsidRPr="00AB1A99">
        <w:rPr>
          <w:rFonts w:ascii="Verdana" w:hAnsi="Verdana"/>
          <w:color w:val="000000" w:themeColor="text1"/>
        </w:rPr>
        <w:t>/201</w:t>
      </w:r>
      <w:r w:rsidR="00F75923" w:rsidRPr="00AB1A99">
        <w:rPr>
          <w:rFonts w:ascii="Verdana" w:hAnsi="Verdana"/>
          <w:color w:val="000000" w:themeColor="text1"/>
        </w:rPr>
        <w:t>9</w:t>
      </w:r>
      <w:r w:rsidR="00A61FF9" w:rsidRPr="00AB1A99">
        <w:rPr>
          <w:rFonts w:ascii="Verdana" w:hAnsi="Verdana"/>
          <w:color w:val="000000" w:themeColor="text1"/>
        </w:rPr>
        <w:t>, de 1</w:t>
      </w:r>
      <w:r w:rsidR="00F75923" w:rsidRPr="00AB1A99">
        <w:rPr>
          <w:rFonts w:ascii="Verdana" w:hAnsi="Verdana"/>
          <w:color w:val="000000" w:themeColor="text1"/>
        </w:rPr>
        <w:t xml:space="preserve"> de marzo</w:t>
      </w:r>
      <w:r w:rsidR="00A61FF9" w:rsidRPr="00AB1A99">
        <w:rPr>
          <w:rFonts w:ascii="Verdana" w:hAnsi="Verdana"/>
          <w:color w:val="000000" w:themeColor="text1"/>
        </w:rPr>
        <w:t>, de medidas urgentes en materia de vivienda y alquiler.</w:t>
      </w:r>
    </w:p>
    <w:p w14:paraId="03FAE7BA" w14:textId="77777777" w:rsidR="00900F4F" w:rsidRPr="00AB1A99" w:rsidRDefault="00900F4F" w:rsidP="00E84DF2">
      <w:pPr>
        <w:spacing w:line="276" w:lineRule="auto"/>
        <w:ind w:right="-136"/>
        <w:jc w:val="both"/>
        <w:rPr>
          <w:rFonts w:ascii="Verdana" w:hAnsi="Verdana"/>
          <w:color w:val="000000" w:themeColor="text1"/>
        </w:rPr>
      </w:pPr>
    </w:p>
    <w:p w14:paraId="4B988769" w14:textId="77777777" w:rsidR="003D7650" w:rsidRPr="00AB1A99" w:rsidRDefault="009C5290" w:rsidP="00E84DF2">
      <w:pPr>
        <w:spacing w:line="276" w:lineRule="auto"/>
        <w:ind w:right="-136"/>
        <w:jc w:val="both"/>
        <w:rPr>
          <w:rFonts w:ascii="Verdana" w:hAnsi="Verdana"/>
          <w:color w:val="000000" w:themeColor="text1"/>
        </w:rPr>
      </w:pPr>
      <w:r w:rsidRPr="00AB1A99">
        <w:rPr>
          <w:rFonts w:ascii="Verdana" w:hAnsi="Verdana"/>
          <w:color w:val="000000" w:themeColor="text1"/>
        </w:rPr>
        <w:t>Si transcurridos tres meses a contar de la extinción del contrato o, en su caso, del efectivo desalojo de la vivienda, no hubieran procedido el arrendador o sus familiares en primer grado de consanguinidad o por adopción o su cónyuge en los supuestos de sentencia firme de separación, divorcio o nulidad matrimonial a ocupar ésta por sí, según los casos, el arrendatario podrá optar, en el plazo de treinta días, entre ser repuesto en el uso y disfrute de la vivienda arrendada por un nuevo período de hasta tres años, respetando, en lo demás, las condiciones contractuales existentes al tiempo de la extinción, con indemnización de los gastos que el desalojo de la vivienda le hubiera supuesto hasta el momento de la reocupación, o una mensualidad por cada año que quedara por cumplir hasta completar tres, salvo que la ocupación no hubiera tenido lugar por causa de fuerza mayor. Todo ello de acuerdo con lo estipulado en el artículo 9.3 de la Ley 29/1994, de 24 de noviem</w:t>
      </w:r>
      <w:r w:rsidR="00900F4F" w:rsidRPr="00AB1A99">
        <w:rPr>
          <w:rFonts w:ascii="Verdana" w:hAnsi="Verdana"/>
          <w:color w:val="000000" w:themeColor="text1"/>
        </w:rPr>
        <w:t xml:space="preserve">bre, de Arrendamientos Urbanos, </w:t>
      </w:r>
      <w:r w:rsidRPr="00AB1A99">
        <w:rPr>
          <w:rFonts w:ascii="Verdana" w:hAnsi="Verdana"/>
          <w:color w:val="000000" w:themeColor="text1"/>
        </w:rPr>
        <w:t>modificada p</w:t>
      </w:r>
      <w:r w:rsidR="00F75923" w:rsidRPr="00AB1A99">
        <w:rPr>
          <w:rFonts w:ascii="Verdana" w:hAnsi="Verdana"/>
          <w:color w:val="000000" w:themeColor="text1"/>
        </w:rPr>
        <w:t xml:space="preserve">or el Real Decreto Ley </w:t>
      </w:r>
      <w:r w:rsidR="00900F4F" w:rsidRPr="00AB1A99">
        <w:rPr>
          <w:rFonts w:ascii="Verdana" w:hAnsi="Verdana"/>
          <w:color w:val="000000" w:themeColor="text1"/>
        </w:rPr>
        <w:t>7</w:t>
      </w:r>
      <w:r w:rsidR="00F75923" w:rsidRPr="00AB1A99">
        <w:rPr>
          <w:rFonts w:ascii="Verdana" w:hAnsi="Verdana"/>
          <w:color w:val="000000" w:themeColor="text1"/>
        </w:rPr>
        <w:t>/2019, de 1 de marzo, de medidas urgentes en materia de vivienda y alquiler</w:t>
      </w:r>
    </w:p>
    <w:p w14:paraId="358FB3DE" w14:textId="77777777" w:rsidR="009C5290" w:rsidRPr="00010FE7" w:rsidRDefault="009C5290" w:rsidP="009C5290">
      <w:pPr>
        <w:ind w:right="-136"/>
        <w:jc w:val="both"/>
        <w:rPr>
          <w:rFonts w:ascii="Verdana" w:hAnsi="Verdana"/>
          <w:color w:val="FF0000"/>
        </w:rPr>
      </w:pPr>
    </w:p>
    <w:p w14:paraId="64F414A0" w14:textId="77777777" w:rsidR="00010FE7" w:rsidRDefault="00010FE7" w:rsidP="009C5290">
      <w:pPr>
        <w:ind w:right="-136"/>
        <w:jc w:val="both"/>
        <w:rPr>
          <w:rFonts w:ascii="Verdana" w:hAnsi="Verdana"/>
        </w:rPr>
      </w:pPr>
    </w:p>
    <w:p w14:paraId="02C83B2F" w14:textId="77777777" w:rsidR="009C5290" w:rsidRPr="009C5290" w:rsidRDefault="009C5290" w:rsidP="009C5290">
      <w:pPr>
        <w:numPr>
          <w:ilvl w:val="0"/>
          <w:numId w:val="6"/>
        </w:numPr>
        <w:ind w:right="-136"/>
        <w:jc w:val="both"/>
        <w:rPr>
          <w:rFonts w:ascii="Verdana" w:hAnsi="Verdana"/>
          <w:b/>
        </w:rPr>
      </w:pPr>
      <w:r w:rsidRPr="009C5290">
        <w:rPr>
          <w:rFonts w:ascii="Verdana" w:hAnsi="Verdana"/>
          <w:b/>
        </w:rPr>
        <w:t>RENTA</w:t>
      </w:r>
    </w:p>
    <w:p w14:paraId="5693339E" w14:textId="77777777" w:rsidR="003D7650" w:rsidRDefault="003D7650" w:rsidP="00CF4FC4">
      <w:pPr>
        <w:ind w:right="-136"/>
        <w:jc w:val="both"/>
        <w:rPr>
          <w:rFonts w:ascii="Verdana" w:hAnsi="Verdana"/>
          <w:b/>
        </w:rPr>
      </w:pPr>
    </w:p>
    <w:p w14:paraId="6830216B" w14:textId="77777777" w:rsidR="009C5290" w:rsidRDefault="009C5290" w:rsidP="00E84DF2">
      <w:pPr>
        <w:spacing w:line="276" w:lineRule="auto"/>
        <w:ind w:right="-136"/>
        <w:jc w:val="both"/>
        <w:rPr>
          <w:rFonts w:ascii="Verdana" w:hAnsi="Verdana"/>
        </w:rPr>
      </w:pPr>
      <w:r w:rsidRPr="009C5290">
        <w:rPr>
          <w:rFonts w:ascii="Verdana" w:hAnsi="Verdana"/>
        </w:rPr>
        <w:t>Se pacta en ______________________________________________________________euros (importe en letra); _________________________________euros (importe en número) al mes, la cantidad inicial fija y periódica, que la parte arrendataria se obliga a pagar en mensualidades anticipadas y se hará efectiva dentro de los 7 primeros días de cada mes en metálico en el domicilio de la parte arrendadora, o cuenta bancaria:</w:t>
      </w:r>
    </w:p>
    <w:p w14:paraId="197F01BB" w14:textId="77777777" w:rsidR="009C5290" w:rsidRPr="009C5290" w:rsidRDefault="009C5290" w:rsidP="00E84DF2">
      <w:pPr>
        <w:spacing w:line="276" w:lineRule="auto"/>
        <w:ind w:right="-136"/>
        <w:jc w:val="both"/>
        <w:rPr>
          <w:rFonts w:ascii="Verdana" w:hAnsi="Verdana"/>
        </w:rPr>
      </w:pPr>
      <w:r w:rsidRPr="009C5290">
        <w:rPr>
          <w:rFonts w:ascii="Verdana" w:hAnsi="Verdana"/>
        </w:rPr>
        <w:t>____________</w:t>
      </w:r>
      <w:r>
        <w:rPr>
          <w:rFonts w:ascii="Verdana" w:hAnsi="Verdana"/>
        </w:rPr>
        <w:t>______________</w:t>
      </w:r>
      <w:r w:rsidRPr="009C5290">
        <w:rPr>
          <w:rFonts w:ascii="Verdana" w:hAnsi="Verdana"/>
        </w:rPr>
        <w:t>____________________________________</w:t>
      </w:r>
      <w:r w:rsidR="00D57968">
        <w:rPr>
          <w:rFonts w:ascii="Verdana" w:hAnsi="Verdana"/>
        </w:rPr>
        <w:t>_____</w:t>
      </w:r>
      <w:r w:rsidRPr="009C5290">
        <w:rPr>
          <w:rFonts w:ascii="Verdana" w:hAnsi="Verdana"/>
        </w:rPr>
        <w:t>__________</w:t>
      </w:r>
    </w:p>
    <w:p w14:paraId="38722013" w14:textId="77777777" w:rsidR="003D7650" w:rsidRPr="009C5290" w:rsidRDefault="009C5290" w:rsidP="00E84DF2">
      <w:pPr>
        <w:spacing w:line="276" w:lineRule="auto"/>
        <w:ind w:right="-136"/>
        <w:jc w:val="both"/>
        <w:rPr>
          <w:rFonts w:ascii="Verdana" w:hAnsi="Verdana"/>
        </w:rPr>
      </w:pPr>
      <w:r w:rsidRPr="009C5290">
        <w:rPr>
          <w:rFonts w:ascii="Verdana" w:hAnsi="Verdana"/>
        </w:rPr>
        <w:t>La obligación de pago de la renta subsistirá, aún resuelto el contrato, hasta que se devuelva la vivienda y sus instalaciones a la parte arrendadora en buen estado de uso.</w:t>
      </w:r>
    </w:p>
    <w:p w14:paraId="0D455B23" w14:textId="77777777" w:rsidR="003D7650" w:rsidRPr="00BD2A4B" w:rsidRDefault="003D7650" w:rsidP="00E84DF2">
      <w:pPr>
        <w:spacing w:line="276" w:lineRule="auto"/>
        <w:ind w:right="-136"/>
        <w:jc w:val="both"/>
        <w:rPr>
          <w:rFonts w:ascii="Verdana" w:hAnsi="Verdana"/>
          <w:b/>
        </w:rPr>
      </w:pPr>
    </w:p>
    <w:p w14:paraId="38C60636" w14:textId="77777777" w:rsidR="005A4A32" w:rsidRPr="00AB1A99" w:rsidRDefault="009C5290" w:rsidP="00E84DF2">
      <w:pPr>
        <w:numPr>
          <w:ilvl w:val="0"/>
          <w:numId w:val="6"/>
        </w:numPr>
        <w:spacing w:line="276" w:lineRule="auto"/>
        <w:ind w:right="-136"/>
        <w:jc w:val="both"/>
        <w:rPr>
          <w:rFonts w:ascii="Verdana" w:hAnsi="Verdana"/>
          <w:b/>
          <w:color w:val="000000" w:themeColor="text1"/>
        </w:rPr>
      </w:pPr>
      <w:r w:rsidRPr="00AB1A99">
        <w:rPr>
          <w:rFonts w:ascii="Verdana" w:hAnsi="Verdana"/>
          <w:b/>
          <w:color w:val="000000" w:themeColor="text1"/>
        </w:rPr>
        <w:t>ACTUALIZACIÓN DE LA RENTA</w:t>
      </w:r>
    </w:p>
    <w:p w14:paraId="1FE91DCF" w14:textId="77777777" w:rsidR="009C5290" w:rsidRPr="00AB1A99" w:rsidRDefault="009C5290" w:rsidP="00E84DF2">
      <w:pPr>
        <w:spacing w:line="276" w:lineRule="auto"/>
        <w:ind w:right="-136"/>
        <w:jc w:val="both"/>
        <w:rPr>
          <w:rFonts w:ascii="Verdana" w:hAnsi="Verdana"/>
          <w:color w:val="000000" w:themeColor="text1"/>
        </w:rPr>
      </w:pPr>
    </w:p>
    <w:p w14:paraId="4D296005" w14:textId="77777777" w:rsidR="00F75923" w:rsidRPr="00AB1A99" w:rsidRDefault="00F75923" w:rsidP="00F75923">
      <w:pPr>
        <w:jc w:val="both"/>
        <w:rPr>
          <w:rFonts w:ascii="Verdana" w:hAnsi="Verdana"/>
          <w:color w:val="000000" w:themeColor="text1"/>
          <w:lang w:val="eu-ES"/>
        </w:rPr>
      </w:pPr>
      <w:r w:rsidRPr="00AB1A99">
        <w:rPr>
          <w:rFonts w:ascii="Verdana" w:hAnsi="Verdana"/>
          <w:color w:val="000000" w:themeColor="text1"/>
        </w:rPr>
        <w:t>La renta se actualizará, por la parte arrendadora o arrendataria, en la fecha en que se cumpla cada año de vigencia del contrato</w:t>
      </w:r>
      <w:r w:rsidRPr="00AB1A99">
        <w:rPr>
          <w:rFonts w:ascii="Verdana" w:hAnsi="Verdana"/>
          <w:color w:val="000000" w:themeColor="text1"/>
          <w:lang w:val="eu-ES"/>
        </w:rPr>
        <w:t>, en defecto de pacto expreso, no se aplicará revisión de rentas a los contratos.</w:t>
      </w:r>
    </w:p>
    <w:p w14:paraId="47558724" w14:textId="77777777" w:rsidR="00290605" w:rsidRPr="00AB1A99" w:rsidRDefault="00290605" w:rsidP="00F75923">
      <w:pPr>
        <w:jc w:val="both"/>
        <w:rPr>
          <w:rFonts w:ascii="Verdana" w:hAnsi="Verdana"/>
          <w:color w:val="000000" w:themeColor="text1"/>
          <w:lang w:val="eu-ES"/>
        </w:rPr>
      </w:pPr>
    </w:p>
    <w:p w14:paraId="372E5C6D" w14:textId="77777777" w:rsidR="009C5290" w:rsidRPr="00AB1A99" w:rsidRDefault="00F75923" w:rsidP="00F75923">
      <w:pPr>
        <w:spacing w:line="276" w:lineRule="auto"/>
        <w:ind w:right="-136"/>
        <w:jc w:val="both"/>
        <w:rPr>
          <w:rFonts w:ascii="Verdana" w:hAnsi="Verdana"/>
          <w:color w:val="000000" w:themeColor="text1"/>
          <w:lang w:val="eu-ES"/>
        </w:rPr>
      </w:pPr>
      <w:r w:rsidRPr="00AB1A99">
        <w:rPr>
          <w:rFonts w:ascii="Verdana" w:hAnsi="Verdana"/>
          <w:color w:val="000000" w:themeColor="text1"/>
          <w:lang w:val="eu-ES"/>
        </w:rPr>
        <w:t>En caso de pacto expreso entre las partes sobre algún mecanismo de revisión de valores monetarios que no detalle el índice o metodología de referencia, la renta se revisará</w:t>
      </w:r>
      <w:r w:rsidRPr="00AB1A99">
        <w:rPr>
          <w:rFonts w:ascii="Verdana" w:hAnsi="Verdana"/>
          <w:color w:val="000000" w:themeColor="text1"/>
        </w:rPr>
        <w:t xml:space="preserve"> </w:t>
      </w:r>
      <w:r w:rsidRPr="00AB1A99">
        <w:rPr>
          <w:rFonts w:ascii="Verdana" w:hAnsi="Verdana"/>
          <w:color w:val="000000" w:themeColor="text1"/>
          <w:lang w:val="eu-ES"/>
        </w:rPr>
        <w:t>para cada anualidad por referencia a la variación anual del Índice de Garantía de Competitividad a fecha de cada actualización, tomando como mes de referencia para la actualización el que corresponda al último índice que estuviera publicado en la fecha de actualización de contrato.</w:t>
      </w:r>
    </w:p>
    <w:p w14:paraId="089C8E1A" w14:textId="77777777" w:rsidR="00F75923" w:rsidRPr="00AB1A99" w:rsidRDefault="00F75923" w:rsidP="00F75923">
      <w:pPr>
        <w:spacing w:line="276" w:lineRule="auto"/>
        <w:ind w:right="-136"/>
        <w:jc w:val="both"/>
        <w:rPr>
          <w:rFonts w:ascii="Verdana" w:hAnsi="Verdana"/>
          <w:color w:val="000000" w:themeColor="text1"/>
          <w:lang w:val="eu-ES"/>
        </w:rPr>
      </w:pPr>
    </w:p>
    <w:p w14:paraId="79044060" w14:textId="77777777" w:rsidR="00F75923" w:rsidRPr="00AB1A99" w:rsidRDefault="00F75923" w:rsidP="00F75923">
      <w:pPr>
        <w:spacing w:line="276" w:lineRule="auto"/>
        <w:ind w:right="-136"/>
        <w:jc w:val="both"/>
        <w:rPr>
          <w:rFonts w:ascii="Verdana" w:hAnsi="Verdana"/>
          <w:color w:val="000000" w:themeColor="text1"/>
          <w:lang w:val="eu-ES"/>
        </w:rPr>
      </w:pPr>
      <w:r w:rsidRPr="00AB1A99">
        <w:rPr>
          <w:rFonts w:ascii="Verdana" w:hAnsi="Verdana"/>
          <w:color w:val="000000" w:themeColor="text1"/>
          <w:lang w:val="eu-ES"/>
        </w:rPr>
        <w:t>En todo caso, el incremento producido como consecuencia de la actualización anual de la renta no podrá exceder del resultado de aplicar la variación porcentual experimentada por el Índice de Precios al Consumo a fecha de cada actualización, tomando como mes de referencia para la actualización el que corresponda al último índice que estuviera publicado en la fecha de actualización del contrato.</w:t>
      </w:r>
    </w:p>
    <w:p w14:paraId="3326A746" w14:textId="77777777" w:rsidR="00F75923" w:rsidRPr="00AB1A99" w:rsidRDefault="00F75923" w:rsidP="00F75923">
      <w:pPr>
        <w:spacing w:line="276" w:lineRule="auto"/>
        <w:ind w:right="-136"/>
        <w:jc w:val="both"/>
        <w:rPr>
          <w:rFonts w:ascii="Verdana" w:hAnsi="Verdana"/>
          <w:color w:val="000000" w:themeColor="text1"/>
        </w:rPr>
      </w:pPr>
    </w:p>
    <w:p w14:paraId="6CEC00C5" w14:textId="77777777" w:rsidR="009C5290" w:rsidRPr="00AB1A99" w:rsidRDefault="009C5290" w:rsidP="00E84DF2">
      <w:pPr>
        <w:spacing w:line="276" w:lineRule="auto"/>
        <w:ind w:right="-136"/>
        <w:jc w:val="both"/>
        <w:rPr>
          <w:rFonts w:ascii="Verdana" w:hAnsi="Verdana"/>
          <w:color w:val="000000" w:themeColor="text1"/>
        </w:rPr>
      </w:pPr>
      <w:r w:rsidRPr="00AB1A99">
        <w:rPr>
          <w:rFonts w:ascii="Verdana" w:hAnsi="Verdana"/>
          <w:color w:val="000000" w:themeColor="text1"/>
        </w:rPr>
        <w:t>La actualización será notificada, por la parte interesada a la otra parte, por escrito, siendo válida la notificación efectuada por nota en el recibo de la mensualidad del pago precedente.</w:t>
      </w:r>
    </w:p>
    <w:p w14:paraId="34E66553" w14:textId="77777777" w:rsidR="00010FE7" w:rsidRPr="00010FE7" w:rsidRDefault="00010FE7" w:rsidP="00E84DF2">
      <w:pPr>
        <w:spacing w:line="276" w:lineRule="auto"/>
        <w:ind w:right="-136"/>
        <w:jc w:val="both"/>
        <w:rPr>
          <w:rFonts w:ascii="Verdana" w:hAnsi="Verdana"/>
          <w:color w:val="FF0000"/>
        </w:rPr>
      </w:pPr>
    </w:p>
    <w:p w14:paraId="05CA0064" w14:textId="77777777" w:rsidR="00010FE7" w:rsidRDefault="00010FE7" w:rsidP="00010FE7">
      <w:pPr>
        <w:jc w:val="both"/>
        <w:rPr>
          <w:rFonts w:ascii="Verdana" w:hAnsi="Verdana"/>
          <w:b/>
          <w:color w:val="FF0000"/>
          <w:lang w:val="eu-ES"/>
        </w:rPr>
      </w:pPr>
    </w:p>
    <w:p w14:paraId="317DAAA3" w14:textId="77777777" w:rsidR="009C5290" w:rsidRDefault="009C5290" w:rsidP="00E84DF2">
      <w:pPr>
        <w:numPr>
          <w:ilvl w:val="0"/>
          <w:numId w:val="6"/>
        </w:numPr>
        <w:spacing w:line="276" w:lineRule="auto"/>
        <w:ind w:right="-136"/>
        <w:jc w:val="both"/>
        <w:rPr>
          <w:rFonts w:ascii="Verdana" w:hAnsi="Verdana"/>
          <w:b/>
        </w:rPr>
      </w:pPr>
      <w:r w:rsidRPr="009C5290">
        <w:rPr>
          <w:rFonts w:ascii="Verdana" w:hAnsi="Verdana"/>
          <w:b/>
        </w:rPr>
        <w:t>GASTOS GENERALES Y DE SERVICIOS INDIVIDUALES</w:t>
      </w:r>
    </w:p>
    <w:p w14:paraId="3D07EC6F" w14:textId="77777777" w:rsidR="009C5290" w:rsidRDefault="009C5290" w:rsidP="00E84DF2">
      <w:pPr>
        <w:spacing w:line="276" w:lineRule="auto"/>
        <w:ind w:right="-136"/>
        <w:jc w:val="both"/>
        <w:rPr>
          <w:rFonts w:ascii="Verdana" w:hAnsi="Verdana"/>
          <w:b/>
        </w:rPr>
      </w:pPr>
    </w:p>
    <w:p w14:paraId="74062128" w14:textId="77777777" w:rsidR="009C5290" w:rsidRPr="009C5290" w:rsidRDefault="009C5290" w:rsidP="00E84DF2">
      <w:pPr>
        <w:spacing w:line="276" w:lineRule="auto"/>
        <w:ind w:right="-136"/>
        <w:jc w:val="both"/>
        <w:rPr>
          <w:rFonts w:ascii="Verdana" w:hAnsi="Verdana"/>
        </w:rPr>
      </w:pPr>
      <w:r w:rsidRPr="009C5290">
        <w:rPr>
          <w:rFonts w:ascii="Verdana" w:hAnsi="Verdana"/>
        </w:rPr>
        <w:t>El coste de todos los servicios y suministros con que cuenta la finca arrendada que se individualicen por aparatos contadores (La contratación y el coste de los servicios o suministros de electricidad, gas, teléfono y agua) serán por cuenta de la parte arrendataria, así como las tasas de basuras, alcantarillado y saneamiento correspondientes a la finca arrendada, aunque los recibos figuren a nombre de la propiedad.</w:t>
      </w:r>
    </w:p>
    <w:p w14:paraId="2A32FCA2" w14:textId="77777777" w:rsidR="009C5290" w:rsidRPr="009C5290" w:rsidRDefault="009C5290" w:rsidP="00E84DF2">
      <w:pPr>
        <w:spacing w:line="276" w:lineRule="auto"/>
        <w:ind w:right="-136"/>
        <w:jc w:val="both"/>
        <w:rPr>
          <w:rFonts w:ascii="Verdana" w:hAnsi="Verdana"/>
        </w:rPr>
      </w:pPr>
    </w:p>
    <w:p w14:paraId="0112AB7F" w14:textId="77777777" w:rsidR="009C5290" w:rsidRPr="009C5290" w:rsidRDefault="009C5290" w:rsidP="00E84DF2">
      <w:pPr>
        <w:spacing w:line="276" w:lineRule="auto"/>
        <w:ind w:right="-136"/>
        <w:jc w:val="both"/>
        <w:rPr>
          <w:rFonts w:ascii="Verdana" w:hAnsi="Verdana"/>
        </w:rPr>
      </w:pPr>
      <w:r w:rsidRPr="009C5290">
        <w:rPr>
          <w:rFonts w:ascii="Verdana" w:hAnsi="Verdana"/>
        </w:rPr>
        <w:t>Los gastos generales como mantenimiento de ascensores, servicios de administrador, revisiones de instalaciones generales, alumbrado y limpieza de los elementos comunes, serán abonados por la parte arrendataria a la Comunidad de Propietarios.</w:t>
      </w:r>
    </w:p>
    <w:p w14:paraId="4449D60B" w14:textId="77777777" w:rsidR="009C5290" w:rsidRPr="009C5290" w:rsidRDefault="009C5290" w:rsidP="00E84DF2">
      <w:pPr>
        <w:spacing w:line="276" w:lineRule="auto"/>
        <w:ind w:right="-136"/>
        <w:jc w:val="both"/>
        <w:rPr>
          <w:rFonts w:ascii="Verdana" w:hAnsi="Verdana"/>
        </w:rPr>
      </w:pPr>
    </w:p>
    <w:p w14:paraId="5FA53298" w14:textId="77777777" w:rsidR="009C5290" w:rsidRDefault="009C5290" w:rsidP="00E84DF2">
      <w:pPr>
        <w:spacing w:line="276" w:lineRule="auto"/>
        <w:ind w:right="-136"/>
        <w:jc w:val="both"/>
        <w:rPr>
          <w:rFonts w:ascii="Verdana" w:hAnsi="Verdana"/>
        </w:rPr>
      </w:pPr>
      <w:r w:rsidRPr="009C5290">
        <w:rPr>
          <w:rFonts w:ascii="Verdana" w:hAnsi="Verdana"/>
        </w:rPr>
        <w:t>El Impuesto sobre Bienes Inmuebles, corresponde al arrendador, y el Impuesto sobre Transmisiones Patrimoniales y Actos Jurídicos Documentados, que se produzcan por motivo del otorgamiento y documentación de este contrato será de cuenta de la parte arrendataria</w:t>
      </w:r>
      <w:r>
        <w:rPr>
          <w:rFonts w:ascii="Verdana" w:hAnsi="Verdana"/>
        </w:rPr>
        <w:t>.</w:t>
      </w:r>
    </w:p>
    <w:p w14:paraId="5F92EB46" w14:textId="77777777" w:rsidR="00A61FF9" w:rsidRDefault="00A61FF9" w:rsidP="00E84DF2">
      <w:pPr>
        <w:spacing w:line="276" w:lineRule="auto"/>
        <w:ind w:right="-136"/>
        <w:jc w:val="both"/>
        <w:rPr>
          <w:rFonts w:ascii="Verdana" w:hAnsi="Verdana"/>
        </w:rPr>
      </w:pPr>
    </w:p>
    <w:p w14:paraId="2258D883" w14:textId="77777777" w:rsidR="00A61FF9" w:rsidRDefault="00A61FF9" w:rsidP="00E84DF2">
      <w:pPr>
        <w:spacing w:line="276" w:lineRule="auto"/>
        <w:ind w:right="-136"/>
        <w:jc w:val="both"/>
        <w:rPr>
          <w:rFonts w:ascii="Verdana" w:hAnsi="Verdana"/>
        </w:rPr>
      </w:pPr>
      <w:r>
        <w:rPr>
          <w:rFonts w:ascii="Verdana" w:hAnsi="Verdana"/>
        </w:rPr>
        <w:t>Los gastos de gestión inmobiliaria y de formalización del contrato serán a cargo del arrendador cuando éste sea persona jurídica, salvo en el caso de aquellos servicios que hayan sido contratados por iniciativa directa del arrendatario.</w:t>
      </w:r>
    </w:p>
    <w:p w14:paraId="4576EBA3" w14:textId="77777777" w:rsidR="009C5290" w:rsidRDefault="009C5290" w:rsidP="00E84DF2">
      <w:pPr>
        <w:spacing w:line="276" w:lineRule="auto"/>
        <w:ind w:right="-136"/>
        <w:jc w:val="both"/>
        <w:rPr>
          <w:rFonts w:ascii="Verdana" w:hAnsi="Verdana"/>
        </w:rPr>
      </w:pPr>
    </w:p>
    <w:p w14:paraId="7E3AA214" w14:textId="77777777" w:rsidR="009C5290" w:rsidRPr="009C5290" w:rsidRDefault="009C5290" w:rsidP="00E84DF2">
      <w:pPr>
        <w:numPr>
          <w:ilvl w:val="0"/>
          <w:numId w:val="6"/>
        </w:numPr>
        <w:spacing w:line="276" w:lineRule="auto"/>
        <w:ind w:right="-136"/>
        <w:jc w:val="both"/>
        <w:rPr>
          <w:rFonts w:ascii="Verdana" w:hAnsi="Verdana"/>
          <w:b/>
        </w:rPr>
      </w:pPr>
      <w:r w:rsidRPr="009C5290">
        <w:rPr>
          <w:rFonts w:ascii="Verdana" w:hAnsi="Verdana"/>
          <w:b/>
        </w:rPr>
        <w:t>PROHIBICIÓN DE SUBARRIENDO O CESIÓN DE VIVIENDA</w:t>
      </w:r>
    </w:p>
    <w:p w14:paraId="2A68DF9D" w14:textId="77777777" w:rsidR="005A4A32" w:rsidRDefault="005A4A32" w:rsidP="00E84DF2">
      <w:pPr>
        <w:spacing w:line="276" w:lineRule="auto"/>
        <w:ind w:right="-136"/>
        <w:jc w:val="both"/>
        <w:rPr>
          <w:rFonts w:ascii="Verdana" w:hAnsi="Verdana"/>
          <w:b/>
        </w:rPr>
      </w:pPr>
    </w:p>
    <w:p w14:paraId="145757BD" w14:textId="77777777" w:rsidR="009C5290" w:rsidRDefault="009C5290" w:rsidP="00E84DF2">
      <w:pPr>
        <w:spacing w:line="276" w:lineRule="auto"/>
        <w:ind w:right="-136"/>
        <w:jc w:val="both"/>
        <w:rPr>
          <w:rFonts w:ascii="Verdana" w:hAnsi="Verdana"/>
        </w:rPr>
      </w:pPr>
      <w:r w:rsidRPr="009C5290">
        <w:rPr>
          <w:rFonts w:ascii="Verdana" w:hAnsi="Verdana"/>
        </w:rPr>
        <w:t>La parte arrendataria no podrá ceder o subarrendar, ni total ni parcialmente, la vivienda y accesorios objeto de este contrato ni admitir huéspedes ni convivientes sin consentimiento escrito de la parte arrendadora.</w:t>
      </w:r>
    </w:p>
    <w:p w14:paraId="75CDAEFF" w14:textId="77777777" w:rsidR="00F75923" w:rsidRPr="009C5290" w:rsidRDefault="00F75923" w:rsidP="00E84DF2">
      <w:pPr>
        <w:spacing w:line="276" w:lineRule="auto"/>
        <w:ind w:right="-136"/>
        <w:jc w:val="both"/>
        <w:rPr>
          <w:rFonts w:ascii="Verdana" w:hAnsi="Verdana"/>
        </w:rPr>
      </w:pPr>
    </w:p>
    <w:p w14:paraId="6EBF5575" w14:textId="77777777" w:rsidR="005A4A32" w:rsidRDefault="005A4A32" w:rsidP="00E84DF2">
      <w:pPr>
        <w:spacing w:line="276" w:lineRule="auto"/>
        <w:ind w:right="-136"/>
        <w:jc w:val="both"/>
        <w:rPr>
          <w:rFonts w:ascii="Verdana" w:hAnsi="Verdana"/>
          <w:b/>
        </w:rPr>
      </w:pPr>
    </w:p>
    <w:p w14:paraId="3D3E6E34" w14:textId="77777777" w:rsidR="009C5290" w:rsidRDefault="009C5290" w:rsidP="00E84DF2">
      <w:pPr>
        <w:numPr>
          <w:ilvl w:val="0"/>
          <w:numId w:val="6"/>
        </w:numPr>
        <w:spacing w:line="276" w:lineRule="auto"/>
        <w:ind w:right="-136"/>
        <w:jc w:val="both"/>
        <w:rPr>
          <w:rFonts w:ascii="Verdana" w:hAnsi="Verdana"/>
          <w:b/>
        </w:rPr>
      </w:pPr>
      <w:r w:rsidRPr="009C5290">
        <w:rPr>
          <w:rFonts w:ascii="Verdana" w:hAnsi="Verdana"/>
          <w:b/>
        </w:rPr>
        <w:t>CONSERVACIÓN Y MANTENIMIENTO</w:t>
      </w:r>
    </w:p>
    <w:p w14:paraId="1F168EBE" w14:textId="77777777" w:rsidR="009C5290" w:rsidRDefault="009C5290" w:rsidP="00E84DF2">
      <w:pPr>
        <w:spacing w:line="276" w:lineRule="auto"/>
        <w:ind w:right="-136"/>
        <w:jc w:val="both"/>
        <w:rPr>
          <w:rFonts w:ascii="Verdana" w:hAnsi="Verdana"/>
          <w:b/>
        </w:rPr>
      </w:pPr>
    </w:p>
    <w:p w14:paraId="3F6EDE4C" w14:textId="77777777" w:rsidR="009C5290" w:rsidRDefault="009C5290" w:rsidP="00E84DF2">
      <w:pPr>
        <w:spacing w:line="276" w:lineRule="auto"/>
        <w:ind w:right="-136"/>
        <w:jc w:val="both"/>
        <w:rPr>
          <w:rFonts w:ascii="Verdana" w:hAnsi="Verdana"/>
        </w:rPr>
      </w:pPr>
      <w:r w:rsidRPr="009C5290">
        <w:rPr>
          <w:rFonts w:ascii="Verdana" w:hAnsi="Verdana"/>
        </w:rPr>
        <w:t>La parte arrendadora está obligada a realizar, sin derecho a elevar por ello la renta, todas las reparaciones que sean necesarias para conservar la vivienda en condiciones adecuadas para servir al uso pactado, salvo cuando el deterioro de cuya reparación se trate sea imputable a la parte arrendataria a tenor de lo dispuesto en los artículos 1563 y 1564 del Código Civil.</w:t>
      </w:r>
    </w:p>
    <w:p w14:paraId="1B52EA32" w14:textId="77777777" w:rsidR="00144C4C" w:rsidRDefault="00144C4C" w:rsidP="00E84DF2">
      <w:pPr>
        <w:spacing w:line="276" w:lineRule="auto"/>
        <w:ind w:right="-136"/>
        <w:jc w:val="both"/>
        <w:rPr>
          <w:rFonts w:ascii="Verdana" w:hAnsi="Verdana"/>
        </w:rPr>
      </w:pPr>
    </w:p>
    <w:p w14:paraId="56EF38CF" w14:textId="77777777" w:rsidR="00144C4C" w:rsidRPr="00BD2A4B" w:rsidRDefault="00144C4C" w:rsidP="00144C4C">
      <w:pPr>
        <w:jc w:val="both"/>
        <w:rPr>
          <w:rFonts w:ascii="Verdana" w:hAnsi="Verdana"/>
        </w:rPr>
      </w:pPr>
      <w:r w:rsidRPr="00BD2A4B">
        <w:rPr>
          <w:rFonts w:ascii="Verdana" w:hAnsi="Verdana"/>
        </w:rPr>
        <w:t>La parte arrendataria deberá poner en conocimiento de la parte arrendadora, en el plazo más breve posible, la necesidad de reparaciones señaladas en el párrafo anterior, a cuyos solos efectos deberá facilitar al arrendador la verificación directa, por sí misma o por los técnicos que designe, del estado de la vivienda. En todo momento, y previa comunicación a la parte arrendadora, podrá realizar las que sean urgentes para evitar un daño inminente o una incomodidad grave, y exigir de inmediato su importe a la parte arrendadora.</w:t>
      </w:r>
    </w:p>
    <w:p w14:paraId="32634354" w14:textId="77777777" w:rsidR="00144C4C" w:rsidRPr="00BD2A4B" w:rsidRDefault="00144C4C" w:rsidP="00144C4C">
      <w:pPr>
        <w:jc w:val="both"/>
        <w:rPr>
          <w:rFonts w:ascii="Verdana" w:hAnsi="Verdana"/>
        </w:rPr>
      </w:pPr>
    </w:p>
    <w:p w14:paraId="251AB719" w14:textId="77777777" w:rsidR="00144C4C" w:rsidRPr="00BD2A4B" w:rsidRDefault="00144C4C" w:rsidP="00144C4C">
      <w:pPr>
        <w:jc w:val="both"/>
        <w:rPr>
          <w:rFonts w:ascii="Verdana" w:hAnsi="Verdana"/>
        </w:rPr>
      </w:pPr>
      <w:r w:rsidRPr="00BD2A4B">
        <w:rPr>
          <w:rFonts w:ascii="Verdana" w:hAnsi="Verdana"/>
        </w:rPr>
        <w:t>Así mismo, la parte arrendataria, deberá realizar, a su cargo y bajo su responsabilidad:</w:t>
      </w:r>
    </w:p>
    <w:p w14:paraId="0CEEFBCC" w14:textId="77777777" w:rsidR="00144C4C" w:rsidRPr="00BD2A4B" w:rsidRDefault="00144C4C" w:rsidP="00144C4C">
      <w:pPr>
        <w:jc w:val="both"/>
        <w:rPr>
          <w:rFonts w:ascii="Verdana" w:hAnsi="Verdana"/>
        </w:rPr>
      </w:pPr>
    </w:p>
    <w:p w14:paraId="473E800D" w14:textId="77777777" w:rsidR="00144C4C" w:rsidRPr="00BD2A4B" w:rsidRDefault="00144C4C" w:rsidP="00144C4C">
      <w:pPr>
        <w:numPr>
          <w:ilvl w:val="0"/>
          <w:numId w:val="12"/>
        </w:numPr>
        <w:jc w:val="both"/>
        <w:rPr>
          <w:rFonts w:ascii="Verdana" w:hAnsi="Verdana"/>
        </w:rPr>
      </w:pPr>
      <w:r w:rsidRPr="00BD2A4B">
        <w:rPr>
          <w:rFonts w:ascii="Verdana" w:hAnsi="Verdana"/>
        </w:rPr>
        <w:t>Las pequeñas reparaciones que exija el desgaste por el uso ordinario de las instalaciones y servicios con que cuente la vivienda arrendada.</w:t>
      </w:r>
    </w:p>
    <w:p w14:paraId="43C33C61" w14:textId="77777777" w:rsidR="00144C4C" w:rsidRPr="00BD2A4B" w:rsidRDefault="00144C4C" w:rsidP="00144C4C">
      <w:pPr>
        <w:jc w:val="both"/>
        <w:rPr>
          <w:rFonts w:ascii="Verdana" w:hAnsi="Verdana"/>
        </w:rPr>
      </w:pPr>
    </w:p>
    <w:p w14:paraId="33F01DEB" w14:textId="77777777" w:rsidR="00144C4C" w:rsidRPr="00144C4C" w:rsidRDefault="00144C4C" w:rsidP="00144C4C">
      <w:pPr>
        <w:numPr>
          <w:ilvl w:val="0"/>
          <w:numId w:val="13"/>
        </w:numPr>
        <w:jc w:val="both"/>
        <w:rPr>
          <w:rFonts w:ascii="Verdana" w:hAnsi="Verdana"/>
        </w:rPr>
      </w:pPr>
      <w:r w:rsidRPr="00144C4C">
        <w:rPr>
          <w:rFonts w:ascii="Verdana" w:hAnsi="Verdana"/>
        </w:rPr>
        <w:t>Las reparaciones o reposiciones por mal uso.</w:t>
      </w:r>
    </w:p>
    <w:p w14:paraId="1DB8A18E" w14:textId="77777777" w:rsidR="00144C4C" w:rsidRPr="00BD2A4B" w:rsidRDefault="00144C4C" w:rsidP="00144C4C">
      <w:pPr>
        <w:jc w:val="both"/>
        <w:rPr>
          <w:rFonts w:ascii="Verdana" w:hAnsi="Verdana"/>
        </w:rPr>
      </w:pPr>
    </w:p>
    <w:p w14:paraId="4F1A8E9D" w14:textId="77777777" w:rsidR="00144C4C" w:rsidRPr="009C5290" w:rsidRDefault="00144C4C" w:rsidP="00144C4C">
      <w:pPr>
        <w:spacing w:line="276" w:lineRule="auto"/>
        <w:ind w:right="-136"/>
        <w:jc w:val="both"/>
        <w:rPr>
          <w:rFonts w:ascii="Verdana" w:hAnsi="Verdana"/>
        </w:rPr>
      </w:pPr>
      <w:r w:rsidRPr="00BD2A4B">
        <w:rPr>
          <w:rFonts w:ascii="Verdana" w:hAnsi="Verdana"/>
        </w:rPr>
        <w:t xml:space="preserve">La parte arrendataria se obliga a permitir la entrada en la vivienda de la persona que señale la parte arrendadora o el Presidente de </w:t>
      </w:r>
      <w:smartTag w:uri="urn:schemas-microsoft-com:office:smarttags" w:element="PersonName">
        <w:smartTagPr>
          <w:attr w:name="ProductID" w:val="la Comunidad"/>
        </w:smartTagPr>
        <w:r w:rsidRPr="00BD2A4B">
          <w:rPr>
            <w:rFonts w:ascii="Verdana" w:hAnsi="Verdana"/>
          </w:rPr>
          <w:t>la Comunidad</w:t>
        </w:r>
      </w:smartTag>
      <w:r w:rsidRPr="00BD2A4B">
        <w:rPr>
          <w:rFonts w:ascii="Verdana" w:hAnsi="Verdana"/>
        </w:rPr>
        <w:t xml:space="preserve"> de Propietarios,  para la realización de obras necesarias con arreglo a lo establecido en </w:t>
      </w:r>
      <w:smartTag w:uri="urn:schemas-microsoft-com:office:smarttags" w:element="PersonName">
        <w:smartTagPr>
          <w:attr w:name="ProductID" w:val="la Ley"/>
        </w:smartTagPr>
        <w:r w:rsidRPr="00BD2A4B">
          <w:rPr>
            <w:rFonts w:ascii="Verdana" w:hAnsi="Verdana"/>
          </w:rPr>
          <w:t>la Ley</w:t>
        </w:r>
      </w:smartTag>
      <w:r w:rsidRPr="00BD2A4B">
        <w:rPr>
          <w:rFonts w:ascii="Verdana" w:hAnsi="Verdana"/>
        </w:rPr>
        <w:t xml:space="preserve"> de Propiedad Horizontal.</w:t>
      </w:r>
    </w:p>
    <w:p w14:paraId="48DE088F" w14:textId="77777777" w:rsidR="00421BED" w:rsidRPr="00BD2A4B" w:rsidRDefault="00421BED" w:rsidP="00E84DF2">
      <w:pPr>
        <w:spacing w:line="276" w:lineRule="auto"/>
        <w:ind w:right="-136"/>
        <w:jc w:val="both"/>
        <w:rPr>
          <w:rFonts w:ascii="Verdana" w:hAnsi="Verdana"/>
        </w:rPr>
      </w:pPr>
    </w:p>
    <w:p w14:paraId="08FB2288" w14:textId="77777777" w:rsidR="00421BED" w:rsidRDefault="009C5290" w:rsidP="00E84DF2">
      <w:pPr>
        <w:numPr>
          <w:ilvl w:val="0"/>
          <w:numId w:val="6"/>
        </w:numPr>
        <w:spacing w:line="276" w:lineRule="auto"/>
        <w:ind w:right="-136"/>
        <w:jc w:val="both"/>
        <w:rPr>
          <w:rFonts w:ascii="Verdana" w:hAnsi="Verdana"/>
          <w:b/>
        </w:rPr>
      </w:pPr>
      <w:r w:rsidRPr="009C5290">
        <w:rPr>
          <w:rFonts w:ascii="Verdana" w:hAnsi="Verdana"/>
          <w:b/>
        </w:rPr>
        <w:t>OBRAS DEL ARRENDATARIO</w:t>
      </w:r>
    </w:p>
    <w:p w14:paraId="256860F3" w14:textId="77777777" w:rsidR="009C5290" w:rsidRDefault="009C5290" w:rsidP="00E84DF2">
      <w:pPr>
        <w:spacing w:line="276" w:lineRule="auto"/>
        <w:ind w:right="-136"/>
        <w:jc w:val="both"/>
        <w:rPr>
          <w:rFonts w:ascii="Verdana" w:hAnsi="Verdana"/>
          <w:b/>
        </w:rPr>
      </w:pPr>
    </w:p>
    <w:p w14:paraId="305BFDD4" w14:textId="77777777" w:rsidR="009C5290" w:rsidRPr="009C5290" w:rsidRDefault="009C5290" w:rsidP="00E84DF2">
      <w:pPr>
        <w:spacing w:line="276" w:lineRule="auto"/>
        <w:ind w:right="-136"/>
        <w:jc w:val="both"/>
        <w:rPr>
          <w:rFonts w:ascii="Verdana" w:hAnsi="Verdana"/>
        </w:rPr>
      </w:pPr>
      <w:r w:rsidRPr="009C5290">
        <w:rPr>
          <w:rFonts w:ascii="Verdana" w:hAnsi="Verdana"/>
        </w:rPr>
        <w:t>La parte arrendataria no podrá realizar, sin la autorización expresa y escrita de la parte arrendadora, obras y reformas en la vivienda arrendada, cualquiera que sea su clase o entidad, y particularmente obras que modifiquen la configuración de la vivienda o de los accesorios arrendados, o que provoquen una disminución en la estabilidad o seguridad de la misma.</w:t>
      </w:r>
    </w:p>
    <w:p w14:paraId="542586A8" w14:textId="77777777" w:rsidR="009C5290" w:rsidRPr="009C5290" w:rsidRDefault="009C5290" w:rsidP="00E84DF2">
      <w:pPr>
        <w:spacing w:line="276" w:lineRule="auto"/>
        <w:ind w:right="-136"/>
        <w:jc w:val="both"/>
        <w:rPr>
          <w:rFonts w:ascii="Verdana" w:hAnsi="Verdana"/>
        </w:rPr>
      </w:pPr>
    </w:p>
    <w:p w14:paraId="3EABB04D" w14:textId="77777777" w:rsidR="009C5290" w:rsidRPr="009C5290" w:rsidRDefault="009C5290" w:rsidP="00E84DF2">
      <w:pPr>
        <w:spacing w:line="276" w:lineRule="auto"/>
        <w:ind w:right="-136"/>
        <w:jc w:val="both"/>
        <w:rPr>
          <w:rFonts w:ascii="Verdana" w:hAnsi="Verdana"/>
        </w:rPr>
      </w:pPr>
      <w:r w:rsidRPr="009C5290">
        <w:rPr>
          <w:rFonts w:ascii="Verdana" w:hAnsi="Verdana"/>
        </w:rPr>
        <w:t xml:space="preserve">Las obras realizadas, en su caso, por la parte arrendataria, quedarán en beneficio de la finca sin que venga obligado la parte arrendadora a entregar cantidad alguna a la parte arrendataria en concepto de indemnización. </w:t>
      </w:r>
    </w:p>
    <w:p w14:paraId="5B974892" w14:textId="77777777" w:rsidR="009C5290" w:rsidRPr="009C5290" w:rsidRDefault="009C5290" w:rsidP="00E84DF2">
      <w:pPr>
        <w:spacing w:line="276" w:lineRule="auto"/>
        <w:ind w:right="-136"/>
        <w:jc w:val="both"/>
        <w:rPr>
          <w:rFonts w:ascii="Verdana" w:hAnsi="Verdana"/>
        </w:rPr>
      </w:pPr>
    </w:p>
    <w:p w14:paraId="55C7F7A2" w14:textId="77777777" w:rsidR="009C5290" w:rsidRPr="009C5290" w:rsidRDefault="009C5290" w:rsidP="00E84DF2">
      <w:pPr>
        <w:spacing w:line="276" w:lineRule="auto"/>
        <w:ind w:right="-136"/>
        <w:jc w:val="both"/>
        <w:rPr>
          <w:rFonts w:ascii="Verdana" w:hAnsi="Verdana"/>
        </w:rPr>
      </w:pPr>
      <w:r w:rsidRPr="009C5290">
        <w:rPr>
          <w:rFonts w:ascii="Verdana" w:hAnsi="Verdana"/>
        </w:rPr>
        <w:t>La parte arrendataria estará obligada, al término del contrato a reponer la vivienda al estado anterior, si así lo exige el arrendador.</w:t>
      </w:r>
    </w:p>
    <w:p w14:paraId="7373DF96" w14:textId="77777777" w:rsidR="009C5290" w:rsidRDefault="009C5290" w:rsidP="00E84DF2">
      <w:pPr>
        <w:spacing w:line="276" w:lineRule="auto"/>
        <w:ind w:right="-136"/>
        <w:jc w:val="both"/>
        <w:rPr>
          <w:rFonts w:ascii="Verdana" w:hAnsi="Verdana"/>
        </w:rPr>
      </w:pPr>
    </w:p>
    <w:p w14:paraId="3F556040" w14:textId="77777777" w:rsidR="009C5290" w:rsidRDefault="009C5290" w:rsidP="00E84DF2">
      <w:pPr>
        <w:numPr>
          <w:ilvl w:val="0"/>
          <w:numId w:val="6"/>
        </w:numPr>
        <w:spacing w:line="276" w:lineRule="auto"/>
        <w:ind w:right="-136"/>
        <w:jc w:val="both"/>
        <w:rPr>
          <w:rFonts w:ascii="Verdana" w:hAnsi="Verdana"/>
          <w:b/>
        </w:rPr>
      </w:pPr>
      <w:r>
        <w:rPr>
          <w:rFonts w:ascii="Verdana" w:hAnsi="Verdana"/>
          <w:b/>
        </w:rPr>
        <w:t xml:space="preserve"> </w:t>
      </w:r>
      <w:r w:rsidRPr="009C5290">
        <w:rPr>
          <w:rFonts w:ascii="Verdana" w:hAnsi="Verdana"/>
          <w:b/>
        </w:rPr>
        <w:t>USOS DE BUENA VECINDAD Y RESPONSABILIDADES DE LA PARTE ARRENDATARIA</w:t>
      </w:r>
    </w:p>
    <w:p w14:paraId="495A3A50" w14:textId="77777777" w:rsidR="009C5290" w:rsidRDefault="009C5290" w:rsidP="00E84DF2">
      <w:pPr>
        <w:spacing w:line="276" w:lineRule="auto"/>
        <w:ind w:right="-136"/>
        <w:jc w:val="both"/>
        <w:rPr>
          <w:rFonts w:ascii="Verdana" w:hAnsi="Verdana"/>
          <w:b/>
        </w:rPr>
      </w:pPr>
    </w:p>
    <w:p w14:paraId="257BD858" w14:textId="77777777" w:rsidR="009C5290" w:rsidRPr="009C5290" w:rsidRDefault="009C5290" w:rsidP="00E84DF2">
      <w:pPr>
        <w:spacing w:line="276" w:lineRule="auto"/>
        <w:ind w:right="-136"/>
        <w:jc w:val="both"/>
        <w:rPr>
          <w:rFonts w:ascii="Verdana" w:hAnsi="Verdana"/>
        </w:rPr>
      </w:pPr>
      <w:r w:rsidRPr="009C5290">
        <w:rPr>
          <w:rFonts w:ascii="Verdana" w:hAnsi="Verdana"/>
        </w:rPr>
        <w:t>La parte arrendataria habrá de observar en cuanto al uso de la vivienda y elementos comunes del inmueble de que forma parte, las normas de buena vecindad y las normas estatutarias que rijan la Comunidad de Propietarios y las que reglamentariamente se aprueben, respondiendo de las infracciones cometidas por dicha parte y por los demás ocupantes de la vivienda, no sólo en relación a la diligencia debida en dicho uso, sino también en las relaciones con los/las vecinos/as y ocupantes de los demás departamentos del inmueble.</w:t>
      </w:r>
    </w:p>
    <w:p w14:paraId="1B27742C" w14:textId="77777777" w:rsidR="009C5290" w:rsidRPr="009C5290" w:rsidRDefault="009C5290" w:rsidP="00E84DF2">
      <w:pPr>
        <w:spacing w:line="276" w:lineRule="auto"/>
        <w:ind w:right="-136"/>
        <w:jc w:val="both"/>
        <w:rPr>
          <w:rFonts w:ascii="Verdana" w:hAnsi="Verdana"/>
        </w:rPr>
      </w:pPr>
    </w:p>
    <w:p w14:paraId="53A08B68" w14:textId="77777777" w:rsidR="009C5290" w:rsidRPr="009C5290" w:rsidRDefault="009C5290" w:rsidP="00E84DF2">
      <w:pPr>
        <w:spacing w:line="276" w:lineRule="auto"/>
        <w:ind w:right="-136"/>
        <w:jc w:val="both"/>
        <w:rPr>
          <w:rFonts w:ascii="Verdana" w:hAnsi="Verdana"/>
        </w:rPr>
      </w:pPr>
      <w:r w:rsidRPr="009C5290">
        <w:rPr>
          <w:rFonts w:ascii="Verdana" w:hAnsi="Verdana"/>
        </w:rPr>
        <w:t>En el supuesto de que la parte arrendataria fuese perturbada de hecho por un tercero en el uso de la vivienda arrendada, la parte arrendadora quedará eximida de toda responsabilidad según lo previene el artículo 1560 del Código Civil.</w:t>
      </w:r>
    </w:p>
    <w:p w14:paraId="5111034D" w14:textId="77777777" w:rsidR="009C5290" w:rsidRPr="009C5290" w:rsidRDefault="009C5290" w:rsidP="00E84DF2">
      <w:pPr>
        <w:spacing w:line="276" w:lineRule="auto"/>
        <w:ind w:right="-136"/>
        <w:jc w:val="both"/>
        <w:rPr>
          <w:rFonts w:ascii="Verdana" w:hAnsi="Verdana"/>
        </w:rPr>
      </w:pPr>
    </w:p>
    <w:p w14:paraId="14B877BE" w14:textId="77777777" w:rsidR="009C5290" w:rsidRPr="009C5290" w:rsidRDefault="009C5290" w:rsidP="00E84DF2">
      <w:pPr>
        <w:spacing w:line="276" w:lineRule="auto"/>
        <w:ind w:right="-136"/>
        <w:jc w:val="both"/>
        <w:rPr>
          <w:rFonts w:ascii="Verdana" w:hAnsi="Verdana"/>
        </w:rPr>
      </w:pPr>
      <w:r w:rsidRPr="009C5290">
        <w:rPr>
          <w:rFonts w:ascii="Verdana" w:hAnsi="Verdana"/>
        </w:rPr>
        <w:t>La parte arrendataria se hace directa y exclusivamente responsable de cuantos daños puedan ocasionarse a personas y/o cosas, a los elementos comunes de la casa o al propio inmueble y tengan su causa o dimanen directa o indirectamente de su utilización.</w:t>
      </w:r>
    </w:p>
    <w:p w14:paraId="03D6748A" w14:textId="77777777" w:rsidR="009C5290" w:rsidRPr="009C5290" w:rsidRDefault="009C5290" w:rsidP="00E84DF2">
      <w:pPr>
        <w:spacing w:line="276" w:lineRule="auto"/>
        <w:ind w:right="-136"/>
        <w:jc w:val="both"/>
        <w:rPr>
          <w:rFonts w:ascii="Verdana" w:hAnsi="Verdana"/>
        </w:rPr>
      </w:pPr>
    </w:p>
    <w:p w14:paraId="554194AB" w14:textId="77777777" w:rsidR="009C5290" w:rsidRDefault="009C5290" w:rsidP="00E84DF2">
      <w:pPr>
        <w:spacing w:line="276" w:lineRule="auto"/>
        <w:ind w:right="-136"/>
        <w:jc w:val="both"/>
        <w:rPr>
          <w:rFonts w:ascii="Verdana" w:hAnsi="Verdana"/>
        </w:rPr>
      </w:pPr>
      <w:r w:rsidRPr="009C5290">
        <w:rPr>
          <w:rFonts w:ascii="Verdana" w:hAnsi="Verdana"/>
        </w:rPr>
        <w:t>La parte arrendataria responde, no sólo de sus propios actos, sino de los que puedan cometer las personas que se encuentren en la finca arrendada, tanto a efectos de resolución contractual, como de una posible indemnización de daños y perjuicios.</w:t>
      </w:r>
    </w:p>
    <w:p w14:paraId="4FF14959" w14:textId="77777777" w:rsidR="009C5290" w:rsidRDefault="009C5290" w:rsidP="00E84DF2">
      <w:pPr>
        <w:spacing w:line="276" w:lineRule="auto"/>
        <w:ind w:right="-136"/>
        <w:jc w:val="both"/>
        <w:rPr>
          <w:rFonts w:ascii="Verdana" w:hAnsi="Verdana"/>
        </w:rPr>
      </w:pPr>
    </w:p>
    <w:p w14:paraId="7697C461" w14:textId="77777777" w:rsidR="009C5290" w:rsidRDefault="009C5290" w:rsidP="00E84DF2">
      <w:pPr>
        <w:numPr>
          <w:ilvl w:val="0"/>
          <w:numId w:val="6"/>
        </w:numPr>
        <w:spacing w:line="276" w:lineRule="auto"/>
        <w:ind w:right="-136"/>
        <w:jc w:val="both"/>
        <w:rPr>
          <w:rFonts w:ascii="Verdana" w:hAnsi="Verdana"/>
          <w:b/>
        </w:rPr>
      </w:pPr>
      <w:r>
        <w:rPr>
          <w:rFonts w:ascii="Verdana" w:hAnsi="Verdana"/>
          <w:b/>
        </w:rPr>
        <w:t xml:space="preserve"> </w:t>
      </w:r>
      <w:r w:rsidRPr="009C5290">
        <w:rPr>
          <w:rFonts w:ascii="Verdana" w:hAnsi="Verdana"/>
          <w:b/>
        </w:rPr>
        <w:t>DOMICILIO DE NOTIFICACIÓN</w:t>
      </w:r>
    </w:p>
    <w:p w14:paraId="3755B067" w14:textId="77777777" w:rsidR="009C5290" w:rsidRDefault="009C5290" w:rsidP="00E84DF2">
      <w:pPr>
        <w:spacing w:line="276" w:lineRule="auto"/>
        <w:ind w:right="-136"/>
        <w:jc w:val="both"/>
        <w:rPr>
          <w:rFonts w:ascii="Verdana" w:hAnsi="Verdana"/>
          <w:b/>
        </w:rPr>
      </w:pPr>
    </w:p>
    <w:p w14:paraId="6D5D404C" w14:textId="77777777" w:rsidR="009C5290" w:rsidRPr="009C5290" w:rsidRDefault="009C5290" w:rsidP="00E84DF2">
      <w:pPr>
        <w:spacing w:line="276" w:lineRule="auto"/>
        <w:ind w:right="-136"/>
        <w:jc w:val="both"/>
        <w:rPr>
          <w:rFonts w:ascii="Verdana" w:hAnsi="Verdana"/>
        </w:rPr>
      </w:pPr>
      <w:r w:rsidRPr="009C5290">
        <w:rPr>
          <w:rFonts w:ascii="Verdana" w:hAnsi="Verdana"/>
        </w:rPr>
        <w:t xml:space="preserve">La parte arrendataria designa como domicilio propio a efectos de emplazamientos o cualquier notificación que tenga por causa el presente contrato </w:t>
      </w:r>
    </w:p>
    <w:p w14:paraId="2D789E7E" w14:textId="77777777" w:rsidR="009C5290" w:rsidRPr="009C5290" w:rsidRDefault="009C5290" w:rsidP="00E84DF2">
      <w:pPr>
        <w:spacing w:line="276" w:lineRule="auto"/>
        <w:ind w:right="-136"/>
        <w:jc w:val="both"/>
        <w:rPr>
          <w:rFonts w:ascii="Verdana" w:hAnsi="Verdana"/>
        </w:rPr>
      </w:pPr>
      <w:r w:rsidRPr="009C5290">
        <w:rPr>
          <w:rFonts w:ascii="Verdana" w:hAnsi="Verdana"/>
        </w:rPr>
        <w:t>el señalado en su primera hoja.</w:t>
      </w:r>
    </w:p>
    <w:p w14:paraId="07651D6C" w14:textId="77777777" w:rsidR="00D57968" w:rsidRDefault="00D57968" w:rsidP="00E84DF2">
      <w:pPr>
        <w:spacing w:line="276" w:lineRule="auto"/>
        <w:ind w:right="-136"/>
        <w:jc w:val="both"/>
        <w:rPr>
          <w:rFonts w:ascii="Verdana" w:hAnsi="Verdana"/>
        </w:rPr>
      </w:pPr>
    </w:p>
    <w:p w14:paraId="4D265CF3" w14:textId="77777777" w:rsidR="009C5290" w:rsidRPr="009C5290" w:rsidRDefault="009C5290" w:rsidP="00E84DF2">
      <w:pPr>
        <w:spacing w:line="276" w:lineRule="auto"/>
        <w:ind w:right="-136"/>
        <w:jc w:val="both"/>
        <w:rPr>
          <w:rFonts w:ascii="Verdana" w:hAnsi="Verdana"/>
        </w:rPr>
      </w:pPr>
      <w:r w:rsidRPr="009C5290">
        <w:rPr>
          <w:rFonts w:ascii="Verdana" w:hAnsi="Verdana"/>
        </w:rPr>
        <w:t>La parte arrendadora designa como domicilio propio a efectos de emplazamientos o cualquier notificación que tenga por causa el presente contrato el señalado en su primera hoja.</w:t>
      </w:r>
    </w:p>
    <w:p w14:paraId="53C8B044" w14:textId="77777777" w:rsidR="00867783" w:rsidRPr="009C5290" w:rsidRDefault="00867783" w:rsidP="00E84DF2">
      <w:pPr>
        <w:spacing w:line="276" w:lineRule="auto"/>
        <w:ind w:right="-136"/>
        <w:jc w:val="both"/>
        <w:rPr>
          <w:rFonts w:ascii="Verdana" w:hAnsi="Verdana"/>
          <w:b/>
        </w:rPr>
      </w:pPr>
    </w:p>
    <w:p w14:paraId="551F0050" w14:textId="77777777" w:rsidR="009C5290" w:rsidRPr="00AB1A99" w:rsidRDefault="009C5290" w:rsidP="00E84DF2">
      <w:pPr>
        <w:pStyle w:val="Textoindependiente"/>
        <w:numPr>
          <w:ilvl w:val="0"/>
          <w:numId w:val="6"/>
        </w:numPr>
        <w:spacing w:before="0" w:line="276" w:lineRule="auto"/>
        <w:ind w:right="-136"/>
        <w:rPr>
          <w:rFonts w:ascii="Verdana" w:hAnsi="Verdana"/>
          <w:i w:val="0"/>
          <w:iCs w:val="0"/>
          <w:color w:val="000000" w:themeColor="text1"/>
          <w:sz w:val="20"/>
        </w:rPr>
      </w:pPr>
      <w:r w:rsidRPr="00AB1A99">
        <w:rPr>
          <w:rFonts w:ascii="Verdana" w:hAnsi="Verdana"/>
          <w:i w:val="0"/>
          <w:iCs w:val="0"/>
          <w:color w:val="000000" w:themeColor="text1"/>
          <w:sz w:val="20"/>
        </w:rPr>
        <w:t xml:space="preserve"> FIANZA</w:t>
      </w:r>
    </w:p>
    <w:p w14:paraId="215BCE36" w14:textId="77777777" w:rsidR="009C5290" w:rsidRPr="00AB1A99" w:rsidRDefault="009C5290" w:rsidP="00E84DF2">
      <w:pPr>
        <w:pStyle w:val="Textoindependiente"/>
        <w:spacing w:line="276" w:lineRule="auto"/>
        <w:ind w:right="-136"/>
        <w:rPr>
          <w:rFonts w:ascii="Verdana" w:hAnsi="Verdana"/>
          <w:b w:val="0"/>
          <w:i w:val="0"/>
          <w:iCs w:val="0"/>
          <w:color w:val="000000" w:themeColor="text1"/>
          <w:sz w:val="20"/>
        </w:rPr>
      </w:pPr>
      <w:r w:rsidRPr="00AB1A99">
        <w:rPr>
          <w:rFonts w:ascii="Verdana" w:hAnsi="Verdana"/>
          <w:b w:val="0"/>
          <w:i w:val="0"/>
          <w:iCs w:val="0"/>
          <w:color w:val="000000" w:themeColor="text1"/>
          <w:sz w:val="20"/>
        </w:rPr>
        <w:t>La parte arrendataria entrega a la parte arrendadora, en el acto de la firma de este contrato la cantidad de ____________________________________________________________euros (importe en letra); _____________________€ (importe en número) equivalente a una mensualidad de renta, en concepto de fianza, la cual le será devuelta a la terminación de este contrato, una vez cumplidas por la parte arrendataria las obligaciones contraídas, a cuya responsabilidad queda afecta, así como al resarcimiento de daños y perjuicios.</w:t>
      </w:r>
    </w:p>
    <w:p w14:paraId="5A02BC97" w14:textId="77777777" w:rsidR="00F75923" w:rsidRPr="00AB1A99" w:rsidRDefault="00F75923" w:rsidP="00E84DF2">
      <w:pPr>
        <w:pStyle w:val="Textoindependiente"/>
        <w:spacing w:line="276" w:lineRule="auto"/>
        <w:ind w:right="-136"/>
        <w:rPr>
          <w:rFonts w:ascii="Verdana" w:hAnsi="Verdana"/>
          <w:b w:val="0"/>
          <w:i w:val="0"/>
          <w:color w:val="000000" w:themeColor="text1"/>
          <w:sz w:val="20"/>
          <w:lang w:val="eu-ES"/>
        </w:rPr>
      </w:pPr>
      <w:r w:rsidRPr="00AB1A99">
        <w:rPr>
          <w:rFonts w:ascii="Verdana" w:hAnsi="Verdana"/>
          <w:b w:val="0"/>
          <w:i w:val="0"/>
          <w:color w:val="000000" w:themeColor="text1"/>
          <w:sz w:val="20"/>
          <w:lang w:val="eu-ES"/>
        </w:rPr>
        <w:t>Durante los cinco primeros años de duración del contrato, o durante los siete primeros años si el arrendador fuese persona jurídica, la fianza no estará sujeta a actualización. Pero cada vez que el arrendamiento se prorrogue, el arrendador podrá exigir que la fianza sea incrementada, o el arrendatario que disminuya, hasta hacerse igual a una mensualidad de la renta vigente, al tiempo de la prórroga.</w:t>
      </w:r>
    </w:p>
    <w:p w14:paraId="3609D7EE" w14:textId="77777777" w:rsidR="00290605" w:rsidRPr="00AB1A99" w:rsidRDefault="00290605" w:rsidP="00E84DF2">
      <w:pPr>
        <w:pStyle w:val="Textoindependiente"/>
        <w:spacing w:before="0" w:line="276" w:lineRule="auto"/>
        <w:ind w:right="-136"/>
        <w:rPr>
          <w:rFonts w:ascii="Verdana" w:hAnsi="Verdana"/>
          <w:b w:val="0"/>
          <w:i w:val="0"/>
          <w:iCs w:val="0"/>
          <w:color w:val="000000" w:themeColor="text1"/>
          <w:sz w:val="20"/>
        </w:rPr>
      </w:pPr>
    </w:p>
    <w:p w14:paraId="32AD8E98" w14:textId="77777777" w:rsidR="009C5290" w:rsidRPr="00AB1A99" w:rsidRDefault="009C5290" w:rsidP="00E84DF2">
      <w:pPr>
        <w:pStyle w:val="Textoindependiente"/>
        <w:spacing w:before="0" w:line="276" w:lineRule="auto"/>
        <w:ind w:right="-136"/>
        <w:rPr>
          <w:rFonts w:ascii="Verdana" w:hAnsi="Verdana"/>
          <w:b w:val="0"/>
          <w:i w:val="0"/>
          <w:iCs w:val="0"/>
          <w:color w:val="000000" w:themeColor="text1"/>
          <w:sz w:val="20"/>
        </w:rPr>
      </w:pPr>
      <w:r w:rsidRPr="00AB1A99">
        <w:rPr>
          <w:rFonts w:ascii="Verdana" w:hAnsi="Verdana"/>
          <w:b w:val="0"/>
          <w:i w:val="0"/>
          <w:iCs w:val="0"/>
          <w:color w:val="000000" w:themeColor="text1"/>
          <w:sz w:val="20"/>
        </w:rPr>
        <w:t>La fianza se deberá depositar a disposición del Gobierno Vasco hasta la extinción del contrato según la normativa vigente</w:t>
      </w:r>
    </w:p>
    <w:p w14:paraId="47441B7C" w14:textId="77777777" w:rsidR="00DA3205" w:rsidRPr="005E56CE" w:rsidRDefault="00DA3205" w:rsidP="00E84DF2">
      <w:pPr>
        <w:pStyle w:val="Textoindependiente"/>
        <w:spacing w:before="0" w:line="276" w:lineRule="auto"/>
        <w:ind w:right="-136"/>
        <w:rPr>
          <w:rFonts w:ascii="Verdana" w:hAnsi="Verdana"/>
          <w:b w:val="0"/>
          <w:i w:val="0"/>
          <w:iCs w:val="0"/>
          <w:color w:val="FF0000"/>
          <w:sz w:val="20"/>
        </w:rPr>
      </w:pPr>
    </w:p>
    <w:p w14:paraId="1ADF3BB7" w14:textId="77777777" w:rsidR="005E56CE" w:rsidRPr="005E56CE" w:rsidRDefault="005E56CE" w:rsidP="005E56CE">
      <w:pPr>
        <w:jc w:val="both"/>
        <w:rPr>
          <w:rFonts w:ascii="Verdana" w:hAnsi="Verdana"/>
          <w:color w:val="FF0000"/>
          <w:lang w:val="eu-ES"/>
        </w:rPr>
      </w:pPr>
    </w:p>
    <w:p w14:paraId="0102A2E4" w14:textId="77777777" w:rsidR="005E56CE" w:rsidRPr="005E56CE" w:rsidRDefault="005E56CE" w:rsidP="00E84DF2">
      <w:pPr>
        <w:pStyle w:val="Textoindependiente"/>
        <w:spacing w:before="0" w:line="276" w:lineRule="auto"/>
        <w:ind w:right="-136"/>
        <w:rPr>
          <w:rFonts w:ascii="Verdana" w:hAnsi="Verdana"/>
          <w:b w:val="0"/>
          <w:i w:val="0"/>
          <w:iCs w:val="0"/>
          <w:sz w:val="20"/>
        </w:rPr>
      </w:pPr>
    </w:p>
    <w:p w14:paraId="5D2FBC46" w14:textId="77777777" w:rsidR="00DA3205" w:rsidRDefault="00DA3205" w:rsidP="00E84DF2">
      <w:pPr>
        <w:pStyle w:val="Textoindependiente"/>
        <w:numPr>
          <w:ilvl w:val="0"/>
          <w:numId w:val="6"/>
        </w:numPr>
        <w:spacing w:before="0" w:line="276" w:lineRule="auto"/>
        <w:ind w:right="-136"/>
        <w:rPr>
          <w:rFonts w:ascii="Verdana" w:hAnsi="Verdana"/>
          <w:i w:val="0"/>
          <w:iCs w:val="0"/>
          <w:sz w:val="20"/>
        </w:rPr>
      </w:pPr>
      <w:r w:rsidRPr="00DA3205">
        <w:rPr>
          <w:rFonts w:ascii="Verdana" w:hAnsi="Verdana"/>
          <w:i w:val="0"/>
          <w:iCs w:val="0"/>
          <w:sz w:val="20"/>
        </w:rPr>
        <w:t xml:space="preserve"> INCUMPLIMIENTO DE OBLIGACIONES</w:t>
      </w:r>
    </w:p>
    <w:p w14:paraId="0B56B329" w14:textId="77777777" w:rsidR="00DA3205" w:rsidRPr="00DA3205" w:rsidRDefault="00DA3205" w:rsidP="00E84DF2">
      <w:pPr>
        <w:pStyle w:val="Textoindependiente"/>
        <w:spacing w:before="0" w:line="276" w:lineRule="auto"/>
        <w:ind w:right="-136"/>
        <w:rPr>
          <w:rFonts w:ascii="Verdana" w:hAnsi="Verdana"/>
          <w:b w:val="0"/>
          <w:i w:val="0"/>
          <w:iCs w:val="0"/>
          <w:sz w:val="20"/>
        </w:rPr>
      </w:pPr>
    </w:p>
    <w:p w14:paraId="1823CFCA" w14:textId="77777777" w:rsidR="00DA3205" w:rsidRPr="00DA3205" w:rsidRDefault="00DA3205" w:rsidP="00E84DF2">
      <w:pPr>
        <w:spacing w:line="276" w:lineRule="auto"/>
        <w:jc w:val="both"/>
        <w:rPr>
          <w:rFonts w:ascii="Verdana" w:hAnsi="Verdana"/>
        </w:rPr>
      </w:pPr>
      <w:r w:rsidRPr="00DA3205">
        <w:rPr>
          <w:rFonts w:ascii="Verdana" w:hAnsi="Verdana"/>
        </w:rPr>
        <w:t>El incumplimiento por cualquiera de las partes, de las obligaciones resultantes del contrato, dará derecho a la parte que hubiere cumplido las suyas, a exigir el cumplimiento de la obligación o a promover la resolución del contrato, de acuerdo con lo dispuesto en el art. 1.124 del Código Civil.</w:t>
      </w:r>
    </w:p>
    <w:p w14:paraId="30E72C16" w14:textId="77777777" w:rsidR="00DA3205" w:rsidRPr="00DA3205" w:rsidRDefault="00DA3205" w:rsidP="00E84DF2">
      <w:pPr>
        <w:spacing w:line="276" w:lineRule="auto"/>
        <w:jc w:val="both"/>
        <w:rPr>
          <w:rFonts w:ascii="Verdana" w:hAnsi="Verdana"/>
        </w:rPr>
      </w:pPr>
    </w:p>
    <w:p w14:paraId="2F930835" w14:textId="77777777" w:rsidR="00A61FF9" w:rsidRDefault="00DA3205" w:rsidP="00A61FF9">
      <w:pPr>
        <w:spacing w:line="276" w:lineRule="auto"/>
        <w:ind w:right="-136"/>
        <w:jc w:val="both"/>
        <w:rPr>
          <w:rFonts w:ascii="Verdana" w:hAnsi="Verdana"/>
        </w:rPr>
      </w:pPr>
      <w:r w:rsidRPr="00DA3205">
        <w:rPr>
          <w:rFonts w:ascii="Verdana" w:hAnsi="Verdana"/>
        </w:rPr>
        <w:t>Además, la parte arrendadora podrá resolver de pleno derecho el contrato por las causas establecidas en el art. 27.2 de la Ley 29/1994, de 24 de noviembre de Arrendamientos Urbanos (modificad</w:t>
      </w:r>
      <w:r w:rsidR="00A61FF9">
        <w:rPr>
          <w:rFonts w:ascii="Verdana" w:hAnsi="Verdana"/>
        </w:rPr>
        <w:t xml:space="preserve">a por Ley 4/2013 de 4 de junio), y por el Real Decreto Ley </w:t>
      </w:r>
      <w:r w:rsidR="00900F4F">
        <w:rPr>
          <w:rFonts w:ascii="Verdana" w:hAnsi="Verdana"/>
        </w:rPr>
        <w:t>7</w:t>
      </w:r>
      <w:r w:rsidR="00A61FF9">
        <w:rPr>
          <w:rFonts w:ascii="Verdana" w:hAnsi="Verdana"/>
        </w:rPr>
        <w:t>/201</w:t>
      </w:r>
      <w:r w:rsidR="00F75923">
        <w:rPr>
          <w:rFonts w:ascii="Verdana" w:hAnsi="Verdana"/>
        </w:rPr>
        <w:t>9</w:t>
      </w:r>
      <w:r w:rsidR="00A61FF9">
        <w:rPr>
          <w:rFonts w:ascii="Verdana" w:hAnsi="Verdana"/>
        </w:rPr>
        <w:t xml:space="preserve">, de 1 de </w:t>
      </w:r>
      <w:r w:rsidR="00F75923">
        <w:rPr>
          <w:rFonts w:ascii="Verdana" w:hAnsi="Verdana"/>
        </w:rPr>
        <w:t>marzo</w:t>
      </w:r>
      <w:r w:rsidR="00A61FF9">
        <w:rPr>
          <w:rFonts w:ascii="Verdana" w:hAnsi="Verdana"/>
        </w:rPr>
        <w:t>, de medidas urgentes en materia de vivienda y alquiler.</w:t>
      </w:r>
    </w:p>
    <w:p w14:paraId="36AEA648" w14:textId="77777777" w:rsidR="00AB1A99" w:rsidRDefault="00AB1A99" w:rsidP="00A61FF9">
      <w:pPr>
        <w:spacing w:line="276" w:lineRule="auto"/>
        <w:ind w:right="-136"/>
        <w:jc w:val="both"/>
        <w:rPr>
          <w:rFonts w:ascii="Verdana" w:hAnsi="Verdana"/>
        </w:rPr>
      </w:pPr>
    </w:p>
    <w:p w14:paraId="652DE781" w14:textId="77777777" w:rsidR="00AB1A99" w:rsidRDefault="00AB1A99" w:rsidP="00A61FF9">
      <w:pPr>
        <w:spacing w:line="276" w:lineRule="auto"/>
        <w:ind w:right="-136"/>
        <w:jc w:val="both"/>
        <w:rPr>
          <w:rFonts w:ascii="Verdana" w:hAnsi="Verdana"/>
        </w:rPr>
      </w:pPr>
    </w:p>
    <w:p w14:paraId="2D17276A" w14:textId="77777777" w:rsidR="00AB1A99" w:rsidRDefault="00AB1A99" w:rsidP="00A61FF9">
      <w:pPr>
        <w:spacing w:line="276" w:lineRule="auto"/>
        <w:ind w:right="-136"/>
        <w:jc w:val="both"/>
        <w:rPr>
          <w:rFonts w:ascii="Verdana" w:hAnsi="Verdana"/>
        </w:rPr>
      </w:pPr>
    </w:p>
    <w:p w14:paraId="6C4FE865" w14:textId="77777777" w:rsidR="00AB1A99" w:rsidRDefault="00AB1A99" w:rsidP="00A61FF9">
      <w:pPr>
        <w:spacing w:line="276" w:lineRule="auto"/>
        <w:ind w:right="-136"/>
        <w:jc w:val="both"/>
        <w:rPr>
          <w:rFonts w:ascii="Verdana" w:hAnsi="Verdana"/>
        </w:rPr>
      </w:pPr>
    </w:p>
    <w:p w14:paraId="50935131" w14:textId="77777777" w:rsidR="00AB1A99" w:rsidRPr="009C5290" w:rsidRDefault="00AB1A99" w:rsidP="00A61FF9">
      <w:pPr>
        <w:spacing w:line="276" w:lineRule="auto"/>
        <w:ind w:right="-136"/>
        <w:jc w:val="both"/>
        <w:rPr>
          <w:rFonts w:ascii="Verdana" w:hAnsi="Verdana"/>
        </w:rPr>
      </w:pPr>
    </w:p>
    <w:p w14:paraId="3E9EB139" w14:textId="77777777" w:rsidR="00421BED" w:rsidRDefault="00421BED" w:rsidP="00E84DF2">
      <w:pPr>
        <w:spacing w:line="276" w:lineRule="auto"/>
        <w:ind w:right="-136"/>
        <w:jc w:val="both"/>
        <w:rPr>
          <w:rFonts w:ascii="Verdana" w:hAnsi="Verdana"/>
        </w:rPr>
      </w:pPr>
    </w:p>
    <w:p w14:paraId="6901AB2D" w14:textId="77777777" w:rsidR="00DA3205" w:rsidRDefault="00DA3205" w:rsidP="00E84DF2">
      <w:pPr>
        <w:numPr>
          <w:ilvl w:val="0"/>
          <w:numId w:val="6"/>
        </w:numPr>
        <w:spacing w:line="276" w:lineRule="auto"/>
        <w:jc w:val="both"/>
        <w:rPr>
          <w:rFonts w:ascii="Verdana" w:hAnsi="Verdana"/>
          <w:b/>
        </w:rPr>
      </w:pPr>
      <w:r>
        <w:rPr>
          <w:rFonts w:ascii="Verdana" w:hAnsi="Verdana"/>
          <w:b/>
        </w:rPr>
        <w:t xml:space="preserve"> </w:t>
      </w:r>
      <w:r w:rsidRPr="00BD2A4B">
        <w:rPr>
          <w:rFonts w:ascii="Verdana" w:hAnsi="Verdana"/>
          <w:b/>
        </w:rPr>
        <w:t>RÉGIMEN JURÍDICO</w:t>
      </w:r>
    </w:p>
    <w:p w14:paraId="0010C487" w14:textId="77777777" w:rsidR="00DA3205" w:rsidRPr="005E56CE" w:rsidRDefault="00DA3205" w:rsidP="00E84DF2">
      <w:pPr>
        <w:spacing w:line="276" w:lineRule="auto"/>
        <w:jc w:val="both"/>
        <w:rPr>
          <w:rFonts w:ascii="Verdana" w:hAnsi="Verdana"/>
          <w:color w:val="FF0000"/>
        </w:rPr>
      </w:pPr>
    </w:p>
    <w:p w14:paraId="1E502717" w14:textId="77777777" w:rsidR="00DA3205" w:rsidRPr="00AB1A99" w:rsidRDefault="00DA3205" w:rsidP="00E84DF2">
      <w:pPr>
        <w:spacing w:line="276" w:lineRule="auto"/>
        <w:ind w:right="-136"/>
        <w:jc w:val="both"/>
        <w:rPr>
          <w:rFonts w:ascii="Verdana" w:hAnsi="Verdana"/>
          <w:color w:val="000000" w:themeColor="text1"/>
        </w:rPr>
      </w:pPr>
      <w:r w:rsidRPr="00AB1A99">
        <w:rPr>
          <w:rFonts w:ascii="Verdana" w:hAnsi="Verdana"/>
          <w:color w:val="000000" w:themeColor="text1"/>
        </w:rPr>
        <w:t>El presente contrato de arrendamiento se rige por la Ley 29/1994, de 24 de noviembre de Arrendamientos Urbanos (modificada por Ley 4/2013 de 4 de junio)</w:t>
      </w:r>
      <w:r w:rsidR="00A61FF9" w:rsidRPr="00AB1A99">
        <w:rPr>
          <w:rFonts w:ascii="Verdana" w:hAnsi="Verdana"/>
          <w:color w:val="000000" w:themeColor="text1"/>
        </w:rPr>
        <w:t xml:space="preserve">, y por el Real Decreto Ley </w:t>
      </w:r>
      <w:r w:rsidR="00900F4F" w:rsidRPr="00AB1A99">
        <w:rPr>
          <w:rFonts w:ascii="Verdana" w:hAnsi="Verdana"/>
          <w:color w:val="000000" w:themeColor="text1"/>
        </w:rPr>
        <w:t>7</w:t>
      </w:r>
      <w:r w:rsidR="00F75923" w:rsidRPr="00AB1A99">
        <w:rPr>
          <w:rFonts w:ascii="Verdana" w:hAnsi="Verdana"/>
          <w:color w:val="000000" w:themeColor="text1"/>
        </w:rPr>
        <w:t>/2019, de 1</w:t>
      </w:r>
      <w:r w:rsidR="00A61FF9" w:rsidRPr="00AB1A99">
        <w:rPr>
          <w:rFonts w:ascii="Verdana" w:hAnsi="Verdana"/>
          <w:color w:val="000000" w:themeColor="text1"/>
        </w:rPr>
        <w:t xml:space="preserve"> de </w:t>
      </w:r>
      <w:r w:rsidR="00F75923" w:rsidRPr="00AB1A99">
        <w:rPr>
          <w:rFonts w:ascii="Verdana" w:hAnsi="Verdana"/>
          <w:color w:val="000000" w:themeColor="text1"/>
        </w:rPr>
        <w:t>marzo</w:t>
      </w:r>
      <w:r w:rsidR="00A61FF9" w:rsidRPr="00AB1A99">
        <w:rPr>
          <w:rFonts w:ascii="Verdana" w:hAnsi="Verdana"/>
          <w:color w:val="000000" w:themeColor="text1"/>
        </w:rPr>
        <w:t>, de medidas urgentes en materia de vivienda y alquiler, de</w:t>
      </w:r>
      <w:r w:rsidRPr="00AB1A99">
        <w:rPr>
          <w:rFonts w:ascii="Verdana" w:hAnsi="Verdana"/>
          <w:color w:val="000000" w:themeColor="text1"/>
        </w:rPr>
        <w:t xml:space="preserve"> forma imperativa respecto a los títulos I y IV de la misma, por los pactos, cláusulas y condiciones establecidas en este  contrato en el marco de lo establecido en el </w:t>
      </w:r>
      <w:r w:rsidR="00E84DF2" w:rsidRPr="00AB1A99">
        <w:rPr>
          <w:rFonts w:ascii="Verdana" w:hAnsi="Verdana"/>
          <w:color w:val="000000" w:themeColor="text1"/>
        </w:rPr>
        <w:t>título</w:t>
      </w:r>
      <w:r w:rsidRPr="00AB1A99">
        <w:rPr>
          <w:rFonts w:ascii="Verdana" w:hAnsi="Verdana"/>
          <w:color w:val="000000" w:themeColor="text1"/>
        </w:rPr>
        <w:t xml:space="preserve"> II de dicha ley y, supletoriamente, por lo dispuesto en el Código Civil.</w:t>
      </w:r>
    </w:p>
    <w:p w14:paraId="03F8721B" w14:textId="77777777" w:rsidR="00D61C39" w:rsidRPr="005E56CE" w:rsidRDefault="00D61C39" w:rsidP="00E84DF2">
      <w:pPr>
        <w:spacing w:line="276" w:lineRule="auto"/>
        <w:ind w:right="-136"/>
        <w:jc w:val="both"/>
        <w:rPr>
          <w:rFonts w:ascii="Verdana" w:hAnsi="Verdana"/>
          <w:color w:val="FF0000"/>
        </w:rPr>
      </w:pPr>
    </w:p>
    <w:p w14:paraId="6D3E2144" w14:textId="77777777" w:rsidR="005E56CE" w:rsidRPr="00BD2A4B" w:rsidRDefault="005E56CE" w:rsidP="00E84DF2">
      <w:pPr>
        <w:spacing w:line="276" w:lineRule="auto"/>
        <w:ind w:right="-136"/>
        <w:jc w:val="both"/>
        <w:rPr>
          <w:rFonts w:ascii="Verdana" w:hAnsi="Verdana"/>
        </w:rPr>
      </w:pPr>
    </w:p>
    <w:p w14:paraId="038F1509" w14:textId="77777777" w:rsidR="00CD73FC" w:rsidRDefault="00DA3205" w:rsidP="00E84DF2">
      <w:pPr>
        <w:spacing w:line="276" w:lineRule="auto"/>
        <w:ind w:right="-136"/>
        <w:jc w:val="both"/>
        <w:rPr>
          <w:rFonts w:ascii="Verdana" w:hAnsi="Verdana"/>
          <w:b/>
        </w:rPr>
      </w:pPr>
      <w:r w:rsidRPr="00DA3205">
        <w:rPr>
          <w:rFonts w:ascii="Verdana" w:hAnsi="Verdana"/>
          <w:b/>
        </w:rPr>
        <w:t>OTRAS CLÁUSULAS</w:t>
      </w:r>
    </w:p>
    <w:p w14:paraId="232699F7" w14:textId="77777777" w:rsidR="00DA3205" w:rsidRDefault="00DA3205" w:rsidP="00E84DF2">
      <w:pPr>
        <w:spacing w:line="276" w:lineRule="auto"/>
        <w:ind w:right="-136"/>
        <w:jc w:val="both"/>
        <w:rPr>
          <w:rFonts w:ascii="Verdana" w:hAnsi="Verdana"/>
          <w:b/>
        </w:rPr>
      </w:pPr>
    </w:p>
    <w:p w14:paraId="1AED6C34" w14:textId="77777777" w:rsidR="00DA3205" w:rsidRPr="00DA3205" w:rsidRDefault="00DA3205" w:rsidP="00D57968">
      <w:pPr>
        <w:numPr>
          <w:ilvl w:val="0"/>
          <w:numId w:val="14"/>
        </w:numPr>
        <w:spacing w:line="276" w:lineRule="auto"/>
        <w:ind w:left="284" w:right="-136" w:hanging="284"/>
        <w:jc w:val="both"/>
        <w:rPr>
          <w:rFonts w:ascii="Verdana" w:hAnsi="Verdana"/>
        </w:rPr>
      </w:pPr>
      <w:r w:rsidRPr="00DA3205">
        <w:rPr>
          <w:rFonts w:ascii="Verdana" w:hAnsi="Verdana"/>
        </w:rPr>
        <w:t xml:space="preserve">La vivienda objeto de transacción está sujeta a las prohibiciones y limitaciones derivadas del régimen de viviendas de protección pública de la Ley 3/2015, de 18 de junio, de Vivienda, y demás disposiciones que la desarrollan y por consiguiente, las condiciones de utilización serán las señaladas en la calificación definitiva y los precios de renta no podrán exceder de los límites establecidos. </w:t>
      </w:r>
    </w:p>
    <w:p w14:paraId="215CC7B5" w14:textId="77777777" w:rsidR="00DA3205" w:rsidRPr="00DA3205" w:rsidRDefault="00DA3205" w:rsidP="00E84DF2">
      <w:pPr>
        <w:spacing w:line="276" w:lineRule="auto"/>
        <w:ind w:right="-136"/>
        <w:jc w:val="both"/>
        <w:rPr>
          <w:rFonts w:ascii="Verdana" w:hAnsi="Verdana"/>
        </w:rPr>
      </w:pPr>
    </w:p>
    <w:p w14:paraId="7F6622CC" w14:textId="77777777" w:rsidR="00DA3205" w:rsidRPr="00DA3205" w:rsidRDefault="00DA3205" w:rsidP="00D57968">
      <w:pPr>
        <w:numPr>
          <w:ilvl w:val="0"/>
          <w:numId w:val="14"/>
        </w:numPr>
        <w:spacing w:line="276" w:lineRule="auto"/>
        <w:ind w:right="-136"/>
        <w:jc w:val="both"/>
        <w:rPr>
          <w:rFonts w:ascii="Verdana" w:hAnsi="Verdana"/>
        </w:rPr>
      </w:pPr>
      <w:r w:rsidRPr="00DA3205">
        <w:rPr>
          <w:rFonts w:ascii="Verdana" w:hAnsi="Verdana"/>
        </w:rPr>
        <w:t xml:space="preserve">El arrendador se obliga a poner a disposición del arrendatario un ejemplar del contrato, debidamente visado por la Delegación Territorial del Departamento de Medio Ambiente, Planificación Territorial y Vivienda. </w:t>
      </w:r>
    </w:p>
    <w:p w14:paraId="0C51E738" w14:textId="77777777" w:rsidR="00DA3205" w:rsidRPr="00DA3205" w:rsidRDefault="00DA3205" w:rsidP="00E84DF2">
      <w:pPr>
        <w:spacing w:line="276" w:lineRule="auto"/>
        <w:ind w:right="-136"/>
        <w:jc w:val="both"/>
        <w:rPr>
          <w:rFonts w:ascii="Verdana" w:hAnsi="Verdana"/>
        </w:rPr>
      </w:pPr>
    </w:p>
    <w:p w14:paraId="3D20139B" w14:textId="77777777" w:rsidR="00DA3205" w:rsidRPr="00DA3205" w:rsidRDefault="00DA3205" w:rsidP="00D57968">
      <w:pPr>
        <w:numPr>
          <w:ilvl w:val="0"/>
          <w:numId w:val="14"/>
        </w:numPr>
        <w:spacing w:line="276" w:lineRule="auto"/>
        <w:ind w:right="-136"/>
        <w:jc w:val="both"/>
        <w:rPr>
          <w:rFonts w:ascii="Verdana" w:hAnsi="Verdana"/>
        </w:rPr>
      </w:pPr>
      <w:r w:rsidRPr="00DA3205">
        <w:rPr>
          <w:rFonts w:ascii="Verdana" w:hAnsi="Verdana"/>
        </w:rPr>
        <w:t xml:space="preserve">El arrendador se obliga a entregar las llaves de la vivienda en el plazo máximo de 1 mes contado desde la fecha del contrato. </w:t>
      </w:r>
    </w:p>
    <w:p w14:paraId="129CE6FF" w14:textId="77777777" w:rsidR="00DA3205" w:rsidRPr="00DA3205" w:rsidRDefault="00DA3205" w:rsidP="00E84DF2">
      <w:pPr>
        <w:spacing w:line="276" w:lineRule="auto"/>
        <w:ind w:right="-136"/>
        <w:jc w:val="both"/>
        <w:rPr>
          <w:rFonts w:ascii="Verdana" w:hAnsi="Verdana"/>
        </w:rPr>
      </w:pPr>
    </w:p>
    <w:p w14:paraId="28567544" w14:textId="77777777" w:rsidR="00D57968" w:rsidRPr="00A61FF9" w:rsidRDefault="00DA3205" w:rsidP="00D57968">
      <w:pPr>
        <w:numPr>
          <w:ilvl w:val="0"/>
          <w:numId w:val="14"/>
        </w:numPr>
        <w:spacing w:line="276" w:lineRule="auto"/>
        <w:ind w:right="-136"/>
        <w:jc w:val="both"/>
        <w:rPr>
          <w:rFonts w:ascii="Verdana" w:hAnsi="Verdana"/>
        </w:rPr>
      </w:pPr>
      <w:r w:rsidRPr="00A61FF9">
        <w:rPr>
          <w:rFonts w:ascii="Verdana" w:hAnsi="Verdana"/>
        </w:rPr>
        <w:t xml:space="preserve">El arrendatario se compromete a dedicar la vivienda a su domicilio habitual y permanente y ocuparla en el plazo de seis meses contados desde la fecha del contrato. </w:t>
      </w:r>
    </w:p>
    <w:p w14:paraId="17DD8720" w14:textId="77777777" w:rsidR="00DA3205" w:rsidRPr="00DA3205" w:rsidRDefault="00DA3205" w:rsidP="00E84DF2">
      <w:pPr>
        <w:spacing w:line="276" w:lineRule="auto"/>
        <w:ind w:right="-136"/>
        <w:jc w:val="both"/>
        <w:rPr>
          <w:rFonts w:ascii="Verdana" w:hAnsi="Verdana"/>
        </w:rPr>
      </w:pPr>
    </w:p>
    <w:p w14:paraId="28958CCD" w14:textId="77777777" w:rsidR="00DA3205" w:rsidRPr="00DA3205" w:rsidRDefault="00DA3205" w:rsidP="00D57968">
      <w:pPr>
        <w:numPr>
          <w:ilvl w:val="0"/>
          <w:numId w:val="14"/>
        </w:numPr>
        <w:spacing w:line="276" w:lineRule="auto"/>
        <w:ind w:right="-136"/>
        <w:jc w:val="both"/>
        <w:rPr>
          <w:rFonts w:ascii="Verdana" w:hAnsi="Verdana"/>
        </w:rPr>
      </w:pPr>
      <w:r w:rsidRPr="00DA3205">
        <w:rPr>
          <w:rFonts w:ascii="Verdana" w:hAnsi="Verdana"/>
        </w:rPr>
        <w:t>No dedicar la vivienda a domicilio habitual y permanente, manteniéndola habitualmente desocupada, o dedicarla a segunda residencia o a otros usos no autorizados, implicará necesariamente las sanciones pecuniarias que puedan corresponder a la infracción grave cometida.</w:t>
      </w:r>
    </w:p>
    <w:p w14:paraId="0C475477" w14:textId="77777777" w:rsidR="00421BED" w:rsidRDefault="00421BED" w:rsidP="00E84DF2">
      <w:pPr>
        <w:spacing w:line="276" w:lineRule="auto"/>
        <w:ind w:right="-136"/>
        <w:jc w:val="both"/>
        <w:rPr>
          <w:rFonts w:ascii="Verdana" w:hAnsi="Verdana"/>
        </w:rPr>
      </w:pPr>
    </w:p>
    <w:p w14:paraId="2780115B" w14:textId="77777777" w:rsidR="00DA3205" w:rsidRPr="00DA3205" w:rsidRDefault="00DA3205" w:rsidP="00E84DF2">
      <w:pPr>
        <w:spacing w:line="276" w:lineRule="auto"/>
        <w:ind w:right="-136"/>
        <w:jc w:val="both"/>
        <w:rPr>
          <w:rFonts w:ascii="Verdana" w:hAnsi="Verdana"/>
          <w:i/>
        </w:rPr>
      </w:pPr>
      <w:r w:rsidRPr="00DA3205">
        <w:rPr>
          <w:rFonts w:ascii="Verdana" w:hAnsi="Verdana"/>
          <w:i/>
        </w:rPr>
        <w:t>Autorizo al Departamento de Medio Ambiente, Planificación Territorial y Vivienda a recabar de los organismos competentes los datos necesarios para verificar el cumplimiento de todas las condiciones requeridas para verificar el cumplimiento de los requisitos de acceso a Viviendas de protección Oficial.</w:t>
      </w:r>
    </w:p>
    <w:p w14:paraId="77268568" w14:textId="77777777" w:rsidR="00DA3205" w:rsidRPr="00DA3205" w:rsidRDefault="00DA3205" w:rsidP="00E84DF2">
      <w:pPr>
        <w:spacing w:line="276" w:lineRule="auto"/>
        <w:ind w:right="-136"/>
        <w:jc w:val="both"/>
        <w:rPr>
          <w:rFonts w:ascii="Verdana" w:hAnsi="Verdana"/>
          <w:i/>
        </w:rPr>
      </w:pPr>
    </w:p>
    <w:p w14:paraId="1BD8CD36" w14:textId="77777777" w:rsidR="00DA3205" w:rsidRPr="00DA3205" w:rsidRDefault="00DA3205" w:rsidP="00E84DF2">
      <w:pPr>
        <w:spacing w:line="276" w:lineRule="auto"/>
        <w:ind w:right="-136"/>
        <w:jc w:val="both"/>
        <w:rPr>
          <w:rFonts w:ascii="Verdana" w:hAnsi="Verdana"/>
          <w:i/>
        </w:rPr>
      </w:pPr>
      <w:r w:rsidRPr="00DA3205">
        <w:rPr>
          <w:rFonts w:ascii="Verdana" w:hAnsi="Verdana"/>
          <w:i/>
        </w:rPr>
        <w:t>En prueba de conformidad y aceptación, firman las partes este documento que se extiende por triplicado, y a un solo efecto en el lugar y fecha citados</w:t>
      </w:r>
    </w:p>
    <w:p w14:paraId="67454FC8" w14:textId="77777777" w:rsidR="00421BED" w:rsidRPr="00BD2A4B" w:rsidRDefault="00421BED" w:rsidP="00F055EE">
      <w:pPr>
        <w:ind w:right="-136"/>
        <w:jc w:val="both"/>
        <w:rPr>
          <w:rFonts w:ascii="Verdana" w:hAnsi="Verdana"/>
        </w:rPr>
      </w:pPr>
    </w:p>
    <w:p w14:paraId="69128A37" w14:textId="77777777" w:rsidR="00421BED" w:rsidRDefault="00421BED" w:rsidP="00F055EE">
      <w:pPr>
        <w:ind w:right="-136"/>
        <w:jc w:val="both"/>
        <w:rPr>
          <w:rFonts w:ascii="Verdana" w:hAnsi="Verdana"/>
        </w:rPr>
      </w:pPr>
    </w:p>
    <w:p w14:paraId="074D42AA" w14:textId="77777777" w:rsidR="00AB1A99" w:rsidRDefault="00AB1A99" w:rsidP="00F055EE">
      <w:pPr>
        <w:ind w:right="-136"/>
        <w:jc w:val="both"/>
        <w:rPr>
          <w:rFonts w:ascii="Verdana" w:hAnsi="Verdana"/>
        </w:rPr>
      </w:pPr>
    </w:p>
    <w:p w14:paraId="3A032FB3" w14:textId="77777777" w:rsidR="00AB1A99" w:rsidRDefault="00AB1A99" w:rsidP="00F055EE">
      <w:pPr>
        <w:ind w:right="-136"/>
        <w:jc w:val="both"/>
        <w:rPr>
          <w:rFonts w:ascii="Verdana" w:hAnsi="Verdana"/>
        </w:rPr>
      </w:pPr>
    </w:p>
    <w:p w14:paraId="2749CBDB" w14:textId="77777777" w:rsidR="00AB1A99" w:rsidRDefault="00AB1A99" w:rsidP="00F055EE">
      <w:pPr>
        <w:ind w:right="-136"/>
        <w:jc w:val="both"/>
        <w:rPr>
          <w:rFonts w:ascii="Verdana" w:hAnsi="Verdana"/>
        </w:rPr>
      </w:pPr>
    </w:p>
    <w:p w14:paraId="551E64A1" w14:textId="77777777" w:rsidR="00AB1A99" w:rsidRDefault="00AB1A99" w:rsidP="00F055EE">
      <w:pPr>
        <w:ind w:right="-136"/>
        <w:jc w:val="both"/>
        <w:rPr>
          <w:rFonts w:ascii="Verdana" w:hAnsi="Verdana"/>
        </w:rPr>
      </w:pPr>
    </w:p>
    <w:p w14:paraId="0A0746B0" w14:textId="77777777" w:rsidR="00AB1A99" w:rsidRDefault="00AB1A99" w:rsidP="00F055EE">
      <w:pPr>
        <w:ind w:right="-136"/>
        <w:jc w:val="both"/>
        <w:rPr>
          <w:rFonts w:ascii="Verdana" w:hAnsi="Verdana"/>
        </w:rPr>
      </w:pPr>
    </w:p>
    <w:p w14:paraId="542F8B61" w14:textId="77777777" w:rsidR="00AB1A99" w:rsidRDefault="00AB1A99" w:rsidP="00F055EE">
      <w:pPr>
        <w:ind w:right="-136"/>
        <w:jc w:val="both"/>
        <w:rPr>
          <w:rFonts w:ascii="Verdana" w:hAnsi="Verdana"/>
        </w:rPr>
      </w:pPr>
    </w:p>
    <w:p w14:paraId="3F02DFFB" w14:textId="77777777" w:rsidR="00AB1A99" w:rsidRDefault="00AB1A99" w:rsidP="00F055EE">
      <w:pPr>
        <w:ind w:right="-136"/>
        <w:jc w:val="both"/>
        <w:rPr>
          <w:rFonts w:ascii="Verdana" w:hAnsi="Verdana"/>
        </w:rPr>
      </w:pPr>
    </w:p>
    <w:p w14:paraId="6C576E8E" w14:textId="77777777" w:rsidR="00AB1A99" w:rsidRDefault="00AB1A99" w:rsidP="00F055EE">
      <w:pPr>
        <w:ind w:right="-136"/>
        <w:jc w:val="both"/>
        <w:rPr>
          <w:rFonts w:ascii="Verdana" w:hAnsi="Verdana"/>
        </w:rPr>
      </w:pPr>
    </w:p>
    <w:p w14:paraId="71393DA3" w14:textId="77777777" w:rsidR="00AB1A99" w:rsidRDefault="00AB1A99" w:rsidP="00F055EE">
      <w:pPr>
        <w:ind w:right="-136"/>
        <w:jc w:val="both"/>
        <w:rPr>
          <w:rFonts w:ascii="Verdana" w:hAnsi="Verdana"/>
        </w:rPr>
      </w:pPr>
    </w:p>
    <w:p w14:paraId="3BFE8064" w14:textId="77777777" w:rsidR="00AB1A99" w:rsidRDefault="00AB1A99" w:rsidP="00F055EE">
      <w:pPr>
        <w:ind w:right="-136"/>
        <w:jc w:val="both"/>
        <w:rPr>
          <w:rFonts w:ascii="Verdana" w:hAnsi="Verdana"/>
        </w:rPr>
      </w:pPr>
    </w:p>
    <w:p w14:paraId="2D903EA4" w14:textId="77777777" w:rsidR="00AB1A99" w:rsidRDefault="00AB1A99" w:rsidP="00F055EE">
      <w:pPr>
        <w:ind w:right="-136"/>
        <w:jc w:val="both"/>
        <w:rPr>
          <w:rFonts w:ascii="Verdana" w:hAnsi="Verdana"/>
        </w:rPr>
      </w:pPr>
    </w:p>
    <w:p w14:paraId="11BFE9E8" w14:textId="77777777" w:rsidR="00AB1A99" w:rsidRDefault="00AB1A99" w:rsidP="00F055EE">
      <w:pPr>
        <w:ind w:right="-136"/>
        <w:jc w:val="both"/>
        <w:rPr>
          <w:rFonts w:ascii="Verdana" w:hAnsi="Verdana"/>
        </w:rPr>
      </w:pPr>
      <w:bookmarkStart w:id="0" w:name="_GoBack"/>
      <w:bookmarkEnd w:id="0"/>
    </w:p>
    <w:p w14:paraId="0A7D11F9" w14:textId="77777777" w:rsidR="00D57968" w:rsidRDefault="00D57968" w:rsidP="00F055EE">
      <w:pPr>
        <w:ind w:right="-136"/>
        <w:jc w:val="both"/>
        <w:rPr>
          <w:rFonts w:ascii="Verdana" w:hAnsi="Verdana"/>
        </w:rPr>
      </w:pPr>
    </w:p>
    <w:p w14:paraId="7B2722C5" w14:textId="77777777" w:rsidR="00421BED" w:rsidRPr="00BD2A4B" w:rsidRDefault="007D7F1D" w:rsidP="00F055EE">
      <w:pPr>
        <w:ind w:right="-136"/>
        <w:jc w:val="both"/>
        <w:rPr>
          <w:rFonts w:ascii="Verdana" w:hAnsi="Verdana"/>
          <w:b/>
        </w:rPr>
      </w:pPr>
      <w:r w:rsidRPr="00BD2A4B">
        <w:rPr>
          <w:rFonts w:ascii="Verdana" w:hAnsi="Verdana"/>
          <w:b/>
        </w:rPr>
        <w:t>A</w:t>
      </w:r>
      <w:r w:rsidR="00421BED" w:rsidRPr="00BD2A4B">
        <w:rPr>
          <w:rFonts w:ascii="Verdana" w:hAnsi="Verdana"/>
          <w:b/>
        </w:rPr>
        <w:t xml:space="preserve">NEXO </w:t>
      </w:r>
      <w:r w:rsidR="00421BED" w:rsidRPr="00BD2A4B">
        <w:rPr>
          <w:rFonts w:ascii="Verdana" w:hAnsi="Verdana"/>
          <w:b/>
          <w:lang w:eastAsia="es-ES_tradnl"/>
        </w:rPr>
        <w:t>INVENTARIO DEL MOBILIARIO.</w:t>
      </w:r>
    </w:p>
    <w:p w14:paraId="276DCAF1" w14:textId="77777777" w:rsidR="00421BED" w:rsidRPr="00BD2A4B" w:rsidRDefault="00421BED" w:rsidP="00F055EE">
      <w:pPr>
        <w:ind w:right="-136"/>
        <w:jc w:val="both"/>
        <w:rPr>
          <w:rFonts w:ascii="Verdana" w:hAnsi="Verdana"/>
          <w:lang w:eastAsia="es-ES_tradnl"/>
        </w:rPr>
      </w:pPr>
    </w:p>
    <w:p w14:paraId="3A0F3E44" w14:textId="77777777" w:rsidR="00421BED" w:rsidRDefault="00E84DF2" w:rsidP="00E84DF2">
      <w:pPr>
        <w:numPr>
          <w:ilvl w:val="0"/>
          <w:numId w:val="10"/>
        </w:numPr>
        <w:ind w:right="-136"/>
        <w:jc w:val="both"/>
        <w:rPr>
          <w:rFonts w:ascii="Verdana" w:hAnsi="Verdana"/>
        </w:rPr>
      </w:pPr>
      <w:r>
        <w:rPr>
          <w:rFonts w:ascii="Verdana" w:hAnsi="Verdana"/>
        </w:rPr>
        <w:t xml:space="preserve"> </w:t>
      </w:r>
    </w:p>
    <w:p w14:paraId="75D491D0"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6EAD3F7"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29D2B13A"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2E5D9B6"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6DDD437"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7230531"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58B0004"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08C83C6"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9A8398A"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25B451A7"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1AD4A70"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400D6B33"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DD66C6D"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60A76D4"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A7D65B3"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7B37732"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AF0739B"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58FF539"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EBF6579"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FA49DA9"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494139E8"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66574721"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3D50B2A0"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BE184B5"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5ACF2C3"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6EA08F9"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5B66DBBF"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4091D6F"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3CBAE625"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691BE378"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6DF25E1D"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611717B"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663B215F"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57C215E"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618BD30"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E1E8A17"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4A48246"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6626A340"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351B6C6"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20DDB2AF"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741C94A6"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077FA389"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46B182BB"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22F1101C" w14:textId="77777777" w:rsidR="00E84DF2" w:rsidRDefault="00E84DF2" w:rsidP="00E84DF2">
      <w:pPr>
        <w:numPr>
          <w:ilvl w:val="0"/>
          <w:numId w:val="10"/>
        </w:numPr>
        <w:ind w:right="-136"/>
        <w:jc w:val="both"/>
        <w:rPr>
          <w:rFonts w:ascii="Verdana" w:hAnsi="Verdana"/>
        </w:rPr>
      </w:pPr>
      <w:r>
        <w:rPr>
          <w:rFonts w:ascii="Verdana" w:hAnsi="Verdana"/>
        </w:rPr>
        <w:t xml:space="preserve"> </w:t>
      </w:r>
    </w:p>
    <w:p w14:paraId="1503C34A" w14:textId="77777777" w:rsidR="00E84DF2" w:rsidRDefault="00E84DF2" w:rsidP="00E84DF2">
      <w:pPr>
        <w:numPr>
          <w:ilvl w:val="0"/>
          <w:numId w:val="10"/>
        </w:numPr>
        <w:ind w:right="-136"/>
        <w:jc w:val="both"/>
        <w:rPr>
          <w:rFonts w:ascii="Verdana" w:hAnsi="Verdana"/>
        </w:rPr>
      </w:pPr>
    </w:p>
    <w:p w14:paraId="4C679B70" w14:textId="77777777" w:rsidR="00DA3205" w:rsidRDefault="00DA3205" w:rsidP="00F055EE">
      <w:pPr>
        <w:ind w:right="-136"/>
        <w:jc w:val="both"/>
        <w:rPr>
          <w:rFonts w:ascii="Verdana" w:hAnsi="Verdana"/>
        </w:rPr>
      </w:pPr>
    </w:p>
    <w:p w14:paraId="3DC30250" w14:textId="77777777" w:rsidR="00DA3205" w:rsidRDefault="00DA3205" w:rsidP="00F055EE">
      <w:pPr>
        <w:ind w:right="-136"/>
        <w:jc w:val="both"/>
        <w:rPr>
          <w:rFonts w:ascii="Verdana" w:hAnsi="Verdana"/>
        </w:rPr>
      </w:pPr>
    </w:p>
    <w:p w14:paraId="7D3C7CBE" w14:textId="77777777" w:rsidR="00DA3205" w:rsidRDefault="00DA3205" w:rsidP="00F055EE">
      <w:pPr>
        <w:ind w:right="-136"/>
        <w:jc w:val="both"/>
        <w:rPr>
          <w:rFonts w:ascii="Verdana" w:hAnsi="Verdana"/>
        </w:rPr>
      </w:pPr>
    </w:p>
    <w:p w14:paraId="148A8262" w14:textId="77777777" w:rsidR="00DA3205" w:rsidRDefault="00DA3205" w:rsidP="00F055EE">
      <w:pPr>
        <w:ind w:right="-136"/>
        <w:jc w:val="both"/>
        <w:rPr>
          <w:rFonts w:ascii="Verdana" w:hAnsi="Verdana"/>
        </w:rPr>
      </w:pPr>
    </w:p>
    <w:p w14:paraId="20B898BC" w14:textId="77777777" w:rsidR="00DA3205" w:rsidRPr="00BD2A4B" w:rsidRDefault="00DA3205" w:rsidP="00F055EE">
      <w:pPr>
        <w:ind w:right="-136"/>
        <w:jc w:val="both"/>
        <w:rPr>
          <w:rFonts w:ascii="Verdana" w:hAnsi="Verdana"/>
        </w:rPr>
      </w:pPr>
    </w:p>
    <w:p w14:paraId="64C82170" w14:textId="77777777" w:rsidR="00E3377F" w:rsidRDefault="00DA4925" w:rsidP="00F055EE">
      <w:pPr>
        <w:ind w:right="-136"/>
        <w:jc w:val="both"/>
        <w:rPr>
          <w:rFonts w:ascii="Verdana" w:hAnsi="Verdana"/>
        </w:rPr>
      </w:pPr>
      <w:r w:rsidRPr="00BD2A4B">
        <w:rPr>
          <w:rFonts w:ascii="Verdana" w:hAnsi="Verdana"/>
        </w:rPr>
        <w:t xml:space="preserve">NOTA: </w:t>
      </w:r>
      <w:r w:rsidR="00E3377F" w:rsidRPr="00BD2A4B">
        <w:rPr>
          <w:rFonts w:ascii="Verdana" w:hAnsi="Verdana"/>
        </w:rPr>
        <w:t>En el caso de que alguno de los elementos o instalaciones integrantes de la vivienda o inventariados se encuentre en mal estado o presente alguna deficiencia o circunstancia a tener en cuenta, deberá hacerse constar expresamente como salvedad a lo dispuesto en la cláusula primera del contrato.</w:t>
      </w:r>
    </w:p>
    <w:p w14:paraId="6CB7A7EB" w14:textId="77777777" w:rsidR="00A61FF9" w:rsidRDefault="00A61FF9" w:rsidP="00F055EE">
      <w:pPr>
        <w:ind w:right="-136"/>
        <w:jc w:val="both"/>
        <w:rPr>
          <w:rFonts w:ascii="Verdana" w:hAnsi="Verdana"/>
        </w:rPr>
      </w:pPr>
    </w:p>
    <w:p w14:paraId="5CB1C13B" w14:textId="77777777" w:rsidR="00A61FF9" w:rsidRDefault="00A61FF9" w:rsidP="00F055EE">
      <w:pPr>
        <w:ind w:right="-136"/>
        <w:jc w:val="both"/>
        <w:rPr>
          <w:rFonts w:ascii="Verdana" w:hAnsi="Verdana"/>
        </w:rPr>
      </w:pPr>
    </w:p>
    <w:p w14:paraId="2A4ECCC7" w14:textId="77777777" w:rsidR="00A61FF9" w:rsidRPr="00BD2A4B" w:rsidRDefault="00A61FF9" w:rsidP="00F055EE">
      <w:pPr>
        <w:ind w:right="-136"/>
        <w:jc w:val="both"/>
        <w:rPr>
          <w:rFonts w:ascii="Verdana" w:hAnsi="Verdana"/>
        </w:rPr>
      </w:pPr>
    </w:p>
    <w:p w14:paraId="2C12A7B1" w14:textId="77777777" w:rsidR="00153A8A" w:rsidRPr="00BD2A4B" w:rsidRDefault="00153A8A" w:rsidP="00F055EE">
      <w:pPr>
        <w:ind w:right="-136"/>
        <w:jc w:val="both"/>
        <w:rPr>
          <w:rFonts w:ascii="Verdana" w:hAnsi="Verdana" w:cs="TTE1DC8320t00"/>
          <w:b/>
          <w:lang w:eastAsia="es-ES_tradnl"/>
        </w:rPr>
      </w:pPr>
      <w:r w:rsidRPr="00BD2A4B">
        <w:rPr>
          <w:rFonts w:ascii="Verdana" w:hAnsi="Verdana" w:cs="TTE1DC8320t00"/>
          <w:b/>
          <w:lang w:eastAsia="es-ES_tradnl"/>
        </w:rPr>
        <w:t>OTRAS CLA</w:t>
      </w:r>
      <w:r w:rsidR="0057584A" w:rsidRPr="00BD2A4B">
        <w:rPr>
          <w:rFonts w:ascii="Verdana" w:hAnsi="Verdana" w:cs="TTE1DC8320t00"/>
          <w:b/>
          <w:lang w:eastAsia="es-ES_tradnl"/>
        </w:rPr>
        <w:t>Ú</w:t>
      </w:r>
      <w:r w:rsidRPr="00BD2A4B">
        <w:rPr>
          <w:rFonts w:ascii="Verdana" w:hAnsi="Verdana" w:cs="TTE1DC8320t00"/>
          <w:b/>
          <w:lang w:eastAsia="es-ES_tradnl"/>
        </w:rPr>
        <w:t>SULAS ADICIONALES:</w:t>
      </w:r>
    </w:p>
    <w:p w14:paraId="62B7EA05" w14:textId="77777777" w:rsidR="00153A8A" w:rsidRPr="00BD2A4B" w:rsidRDefault="00153A8A" w:rsidP="00F055EE">
      <w:pPr>
        <w:ind w:right="-136"/>
        <w:jc w:val="both"/>
        <w:rPr>
          <w:rFonts w:ascii="Verdana" w:hAnsi="Verdana" w:cs="TTE1DC8320t00"/>
          <w:b/>
          <w:lang w:eastAsia="es-ES_tradnl"/>
        </w:rPr>
      </w:pPr>
    </w:p>
    <w:p w14:paraId="4499AEE9" w14:textId="77777777" w:rsidR="00153A8A" w:rsidRPr="00BD2A4B" w:rsidRDefault="00153A8A" w:rsidP="00F055EE">
      <w:pPr>
        <w:ind w:right="-136"/>
        <w:jc w:val="both"/>
        <w:rPr>
          <w:rFonts w:ascii="Verdana" w:hAnsi="Verdana" w:cs="TTE1DC8320t00"/>
          <w:b/>
          <w:lang w:eastAsia="es-ES_tradnl"/>
        </w:rPr>
      </w:pPr>
    </w:p>
    <w:p w14:paraId="56D80C77" w14:textId="77777777" w:rsidR="0057584A" w:rsidRPr="00BD2A4B" w:rsidRDefault="0057584A" w:rsidP="00F055EE">
      <w:pPr>
        <w:ind w:right="-136"/>
        <w:jc w:val="both"/>
        <w:rPr>
          <w:rFonts w:ascii="Verdana" w:hAnsi="Verdana" w:cs="TTE1DC8320t00"/>
          <w:b/>
          <w:lang w:eastAsia="es-ES_tradnl"/>
        </w:rPr>
      </w:pPr>
    </w:p>
    <w:p w14:paraId="396319AE" w14:textId="77777777" w:rsidR="0057584A" w:rsidRPr="00BD2A4B" w:rsidRDefault="0057584A" w:rsidP="00F055EE">
      <w:pPr>
        <w:ind w:right="-136"/>
        <w:jc w:val="both"/>
        <w:rPr>
          <w:rFonts w:ascii="Verdana" w:hAnsi="Verdana" w:cs="TTE1DC8320t00"/>
          <w:b/>
          <w:lang w:eastAsia="es-ES_tradnl"/>
        </w:rPr>
      </w:pPr>
    </w:p>
    <w:p w14:paraId="29DD09FE" w14:textId="77777777" w:rsidR="004E4BF8" w:rsidRPr="00BD2A4B" w:rsidRDefault="004E4BF8" w:rsidP="00F055EE">
      <w:pPr>
        <w:ind w:right="-136"/>
        <w:jc w:val="both"/>
        <w:rPr>
          <w:rFonts w:ascii="Verdana" w:hAnsi="Verdana" w:cs="TTE1DC8320t00"/>
          <w:b/>
          <w:lang w:eastAsia="es-ES_tradnl"/>
        </w:rPr>
      </w:pPr>
    </w:p>
    <w:p w14:paraId="1FD530B0" w14:textId="77777777" w:rsidR="0057584A" w:rsidRPr="00BD2A4B" w:rsidRDefault="0057584A" w:rsidP="00F055EE">
      <w:pPr>
        <w:ind w:right="-136"/>
        <w:jc w:val="both"/>
        <w:rPr>
          <w:rFonts w:ascii="Verdana" w:hAnsi="Verdana" w:cs="TTE1DC8320t00"/>
          <w:b/>
          <w:lang w:eastAsia="es-ES_tradnl"/>
        </w:rPr>
      </w:pPr>
    </w:p>
    <w:p w14:paraId="50B99A7E" w14:textId="77777777" w:rsidR="0057584A" w:rsidRPr="00BD2A4B" w:rsidRDefault="0057584A" w:rsidP="00F055EE">
      <w:pPr>
        <w:ind w:right="-136"/>
        <w:jc w:val="both"/>
        <w:rPr>
          <w:rFonts w:ascii="Verdana" w:hAnsi="Verdana" w:cs="TTE1DC8320t00"/>
          <w:b/>
          <w:lang w:eastAsia="es-ES_tradnl"/>
        </w:rPr>
      </w:pPr>
    </w:p>
    <w:p w14:paraId="7B68A358" w14:textId="77777777" w:rsidR="0057584A" w:rsidRPr="00BD2A4B" w:rsidRDefault="0057584A" w:rsidP="00F055EE">
      <w:pPr>
        <w:ind w:right="-136"/>
        <w:jc w:val="both"/>
        <w:rPr>
          <w:rFonts w:ascii="Verdana" w:hAnsi="Verdana" w:cs="TTE1DC8320t00"/>
          <w:b/>
          <w:lang w:eastAsia="es-ES_tradnl"/>
        </w:rPr>
      </w:pPr>
    </w:p>
    <w:p w14:paraId="784F636C" w14:textId="77777777" w:rsidR="0057584A" w:rsidRPr="00BD2A4B" w:rsidRDefault="0057584A" w:rsidP="00F055EE">
      <w:pPr>
        <w:ind w:right="-136"/>
        <w:jc w:val="both"/>
        <w:rPr>
          <w:rFonts w:ascii="Verdana" w:hAnsi="Verdana" w:cs="TTE1DC8320t00"/>
          <w:b/>
          <w:lang w:eastAsia="es-ES_tradnl"/>
        </w:rPr>
      </w:pPr>
    </w:p>
    <w:p w14:paraId="18A61B33" w14:textId="77777777" w:rsidR="0057584A" w:rsidRPr="00BD2A4B" w:rsidRDefault="0057584A" w:rsidP="00F055EE">
      <w:pPr>
        <w:ind w:right="-136"/>
        <w:jc w:val="both"/>
        <w:rPr>
          <w:rFonts w:ascii="Verdana" w:hAnsi="Verdana" w:cs="TTE1DC8320t00"/>
          <w:b/>
          <w:lang w:eastAsia="es-ES_tradnl"/>
        </w:rPr>
      </w:pPr>
    </w:p>
    <w:p w14:paraId="376E3BD6" w14:textId="77777777" w:rsidR="000A063C" w:rsidRPr="00BD2A4B" w:rsidRDefault="000A063C" w:rsidP="00F055EE">
      <w:pPr>
        <w:ind w:right="-136"/>
      </w:pPr>
    </w:p>
    <w:p w14:paraId="1AFA3F16" w14:textId="77777777" w:rsidR="000A063C" w:rsidRPr="00BD2A4B" w:rsidRDefault="000A063C" w:rsidP="00F055EE">
      <w:pPr>
        <w:ind w:right="-136"/>
        <w:rPr>
          <w:rFonts w:ascii="Verdana" w:hAnsi="Verdana"/>
        </w:rPr>
      </w:pPr>
    </w:p>
    <w:p w14:paraId="0D52E744" w14:textId="77777777" w:rsidR="00027E24" w:rsidRPr="00BD2A4B" w:rsidRDefault="00027E24" w:rsidP="000A063C">
      <w:pPr>
        <w:jc w:val="both"/>
        <w:rPr>
          <w:rFonts w:ascii="Verdana" w:hAnsi="Verdana" w:cs="Arial"/>
          <w:bCs/>
          <w:u w:val="single"/>
        </w:rPr>
      </w:pPr>
    </w:p>
    <w:p w14:paraId="407EDEFD" w14:textId="77777777" w:rsidR="00E84DF2" w:rsidRDefault="00E84DF2" w:rsidP="000A063C">
      <w:pPr>
        <w:jc w:val="both"/>
        <w:rPr>
          <w:rFonts w:ascii="Verdana" w:hAnsi="Verdana" w:cs="Arial"/>
          <w:bCs/>
          <w:u w:val="single"/>
        </w:rPr>
      </w:pPr>
    </w:p>
    <w:p w14:paraId="5E3D6E18" w14:textId="77777777" w:rsidR="00E84DF2" w:rsidRDefault="00E84DF2" w:rsidP="000A063C">
      <w:pPr>
        <w:jc w:val="both"/>
        <w:rPr>
          <w:rFonts w:ascii="Verdana" w:hAnsi="Verdana" w:cs="Arial"/>
          <w:bCs/>
          <w:u w:val="single"/>
        </w:rPr>
      </w:pPr>
    </w:p>
    <w:p w14:paraId="75B574EB" w14:textId="77777777" w:rsidR="00E84DF2" w:rsidRDefault="00E84DF2" w:rsidP="000A063C">
      <w:pPr>
        <w:jc w:val="both"/>
        <w:rPr>
          <w:rFonts w:ascii="Verdana" w:hAnsi="Verdana" w:cs="Arial"/>
          <w:bCs/>
          <w:u w:val="single"/>
        </w:rPr>
      </w:pPr>
    </w:p>
    <w:p w14:paraId="4D535248" w14:textId="77777777" w:rsidR="00E84DF2" w:rsidRDefault="00E84DF2" w:rsidP="000A063C">
      <w:pPr>
        <w:jc w:val="both"/>
        <w:rPr>
          <w:rFonts w:ascii="Verdana" w:hAnsi="Verdana" w:cs="Arial"/>
          <w:bCs/>
          <w:u w:val="single"/>
        </w:rPr>
      </w:pPr>
    </w:p>
    <w:p w14:paraId="10887830" w14:textId="77777777" w:rsidR="00E84DF2" w:rsidRDefault="00E84DF2" w:rsidP="000A063C">
      <w:pPr>
        <w:jc w:val="both"/>
        <w:rPr>
          <w:rFonts w:ascii="Verdana" w:hAnsi="Verdana" w:cs="Arial"/>
          <w:bCs/>
          <w:u w:val="single"/>
        </w:rPr>
      </w:pPr>
    </w:p>
    <w:p w14:paraId="5E778FB8" w14:textId="77777777" w:rsidR="00E84DF2" w:rsidRDefault="00E84DF2" w:rsidP="000A063C">
      <w:pPr>
        <w:jc w:val="both"/>
        <w:rPr>
          <w:rFonts w:ascii="Verdana" w:hAnsi="Verdana" w:cs="Arial"/>
          <w:bCs/>
          <w:u w:val="single"/>
        </w:rPr>
      </w:pPr>
    </w:p>
    <w:p w14:paraId="2BD16E38" w14:textId="77777777" w:rsidR="00E84DF2" w:rsidRDefault="00E84DF2" w:rsidP="000A063C">
      <w:pPr>
        <w:jc w:val="both"/>
        <w:rPr>
          <w:rFonts w:ascii="Verdana" w:hAnsi="Verdana" w:cs="Arial"/>
          <w:bCs/>
          <w:u w:val="single"/>
        </w:rPr>
      </w:pPr>
    </w:p>
    <w:p w14:paraId="1C7E3529" w14:textId="77777777" w:rsidR="00E84DF2" w:rsidRDefault="00E84DF2" w:rsidP="000A063C">
      <w:pPr>
        <w:jc w:val="both"/>
        <w:rPr>
          <w:rFonts w:ascii="Verdana" w:hAnsi="Verdana" w:cs="Arial"/>
          <w:bCs/>
          <w:u w:val="single"/>
        </w:rPr>
      </w:pPr>
    </w:p>
    <w:p w14:paraId="30CA1F11" w14:textId="77777777" w:rsidR="00E84DF2" w:rsidRDefault="00E84DF2" w:rsidP="000A063C">
      <w:pPr>
        <w:jc w:val="both"/>
        <w:rPr>
          <w:rFonts w:ascii="Verdana" w:hAnsi="Verdana" w:cs="Arial"/>
          <w:bCs/>
          <w:u w:val="single"/>
        </w:rPr>
      </w:pPr>
    </w:p>
    <w:p w14:paraId="5516995B" w14:textId="77777777" w:rsidR="00E84DF2" w:rsidRDefault="00E84DF2" w:rsidP="000A063C">
      <w:pPr>
        <w:jc w:val="both"/>
        <w:rPr>
          <w:rFonts w:ascii="Verdana" w:hAnsi="Verdana" w:cs="Arial"/>
          <w:bCs/>
          <w:u w:val="single"/>
        </w:rPr>
      </w:pPr>
    </w:p>
    <w:p w14:paraId="5F060B27" w14:textId="77777777" w:rsidR="00E84DF2" w:rsidRDefault="00E84DF2" w:rsidP="000A063C">
      <w:pPr>
        <w:jc w:val="both"/>
        <w:rPr>
          <w:rFonts w:ascii="Verdana" w:hAnsi="Verdana" w:cs="Arial"/>
          <w:bCs/>
          <w:u w:val="single"/>
        </w:rPr>
      </w:pPr>
    </w:p>
    <w:p w14:paraId="05E6C1DF" w14:textId="77777777" w:rsidR="00E84DF2" w:rsidRDefault="00E84DF2" w:rsidP="000A063C">
      <w:pPr>
        <w:jc w:val="both"/>
        <w:rPr>
          <w:rFonts w:ascii="Verdana" w:hAnsi="Verdana" w:cs="Arial"/>
          <w:bCs/>
          <w:u w:val="single"/>
        </w:rPr>
      </w:pPr>
    </w:p>
    <w:p w14:paraId="00A82E4E" w14:textId="77777777" w:rsidR="00E84DF2" w:rsidRDefault="00E84DF2" w:rsidP="000A063C">
      <w:pPr>
        <w:jc w:val="both"/>
        <w:rPr>
          <w:rFonts w:ascii="Verdana" w:hAnsi="Verdana" w:cs="Arial"/>
          <w:bCs/>
          <w:u w:val="single"/>
        </w:rPr>
      </w:pPr>
    </w:p>
    <w:p w14:paraId="4F0512D8" w14:textId="77777777" w:rsidR="00E84DF2" w:rsidRDefault="00E84DF2" w:rsidP="000A063C">
      <w:pPr>
        <w:jc w:val="both"/>
        <w:rPr>
          <w:rFonts w:ascii="Verdana" w:hAnsi="Verdana" w:cs="Arial"/>
          <w:bCs/>
          <w:u w:val="single"/>
        </w:rPr>
      </w:pPr>
    </w:p>
    <w:p w14:paraId="10B0BE44" w14:textId="77777777" w:rsidR="00E84DF2" w:rsidRDefault="00E84DF2" w:rsidP="000A063C">
      <w:pPr>
        <w:jc w:val="both"/>
        <w:rPr>
          <w:rFonts w:ascii="Verdana" w:hAnsi="Verdana" w:cs="Arial"/>
          <w:bCs/>
          <w:u w:val="single"/>
        </w:rPr>
      </w:pPr>
    </w:p>
    <w:p w14:paraId="677FF4D1" w14:textId="77777777" w:rsidR="00E84DF2" w:rsidRDefault="00E84DF2" w:rsidP="000A063C">
      <w:pPr>
        <w:jc w:val="both"/>
        <w:rPr>
          <w:rFonts w:ascii="Verdana" w:hAnsi="Verdana" w:cs="Arial"/>
          <w:bCs/>
          <w:u w:val="single"/>
        </w:rPr>
      </w:pPr>
    </w:p>
    <w:p w14:paraId="32DFE605" w14:textId="77777777" w:rsidR="00E84DF2" w:rsidRDefault="00E84DF2" w:rsidP="000A063C">
      <w:pPr>
        <w:jc w:val="both"/>
        <w:rPr>
          <w:rFonts w:ascii="Verdana" w:hAnsi="Verdana" w:cs="Arial"/>
          <w:bCs/>
          <w:u w:val="single"/>
        </w:rPr>
      </w:pPr>
    </w:p>
    <w:p w14:paraId="52881D77" w14:textId="77777777" w:rsidR="00E84DF2" w:rsidRDefault="00E84DF2" w:rsidP="000A063C">
      <w:pPr>
        <w:jc w:val="both"/>
        <w:rPr>
          <w:rFonts w:ascii="Verdana" w:hAnsi="Verdana" w:cs="Arial"/>
          <w:bCs/>
          <w:u w:val="single"/>
        </w:rPr>
      </w:pPr>
    </w:p>
    <w:p w14:paraId="4ADF3B4B" w14:textId="77777777" w:rsidR="00E84DF2" w:rsidRDefault="00E84DF2" w:rsidP="000A063C">
      <w:pPr>
        <w:jc w:val="both"/>
        <w:rPr>
          <w:rFonts w:ascii="Verdana" w:hAnsi="Verdana" w:cs="Arial"/>
          <w:bCs/>
          <w:u w:val="single"/>
        </w:rPr>
      </w:pPr>
    </w:p>
    <w:p w14:paraId="70F276A6" w14:textId="77777777" w:rsidR="00E84DF2" w:rsidRDefault="00E84DF2" w:rsidP="000A063C">
      <w:pPr>
        <w:jc w:val="both"/>
        <w:rPr>
          <w:rFonts w:ascii="Verdana" w:hAnsi="Verdana" w:cs="Arial"/>
          <w:bCs/>
          <w:u w:val="single"/>
        </w:rPr>
      </w:pPr>
    </w:p>
    <w:p w14:paraId="20BEA64F" w14:textId="77777777" w:rsidR="00E84DF2" w:rsidRDefault="00E84DF2" w:rsidP="000A063C">
      <w:pPr>
        <w:jc w:val="both"/>
        <w:rPr>
          <w:rFonts w:ascii="Verdana" w:hAnsi="Verdana" w:cs="Arial"/>
          <w:bCs/>
          <w:u w:val="single"/>
        </w:rPr>
      </w:pPr>
    </w:p>
    <w:p w14:paraId="4CFEDCAC" w14:textId="77777777" w:rsidR="00E84DF2" w:rsidRDefault="00E84DF2" w:rsidP="000A063C">
      <w:pPr>
        <w:jc w:val="both"/>
        <w:rPr>
          <w:rFonts w:ascii="Verdana" w:hAnsi="Verdana" w:cs="Arial"/>
          <w:bCs/>
          <w:u w:val="single"/>
        </w:rPr>
      </w:pPr>
    </w:p>
    <w:p w14:paraId="68648042" w14:textId="77777777" w:rsidR="00E84DF2" w:rsidRDefault="00E84DF2" w:rsidP="000A063C">
      <w:pPr>
        <w:jc w:val="both"/>
        <w:rPr>
          <w:rFonts w:ascii="Verdana" w:hAnsi="Verdana" w:cs="Arial"/>
          <w:bCs/>
          <w:u w:val="single"/>
        </w:rPr>
      </w:pPr>
    </w:p>
    <w:p w14:paraId="729952A5" w14:textId="77777777" w:rsidR="00E84DF2" w:rsidRDefault="00E84DF2" w:rsidP="000A063C">
      <w:pPr>
        <w:jc w:val="both"/>
        <w:rPr>
          <w:rFonts w:ascii="Verdana" w:hAnsi="Verdana" w:cs="Arial"/>
          <w:bCs/>
          <w:u w:val="single"/>
        </w:rPr>
      </w:pPr>
    </w:p>
    <w:p w14:paraId="7F0468A4" w14:textId="77777777" w:rsidR="00E84DF2" w:rsidRDefault="00E84DF2" w:rsidP="000A063C">
      <w:pPr>
        <w:jc w:val="both"/>
        <w:rPr>
          <w:rFonts w:ascii="Verdana" w:hAnsi="Verdana" w:cs="Arial"/>
          <w:bCs/>
          <w:u w:val="single"/>
        </w:rPr>
      </w:pPr>
    </w:p>
    <w:p w14:paraId="672F6093" w14:textId="77777777" w:rsidR="00E84DF2" w:rsidRDefault="00E84DF2" w:rsidP="000A063C">
      <w:pPr>
        <w:jc w:val="both"/>
        <w:rPr>
          <w:rFonts w:ascii="Verdana" w:hAnsi="Verdana" w:cs="Arial"/>
          <w:bCs/>
          <w:u w:val="single"/>
        </w:rPr>
      </w:pPr>
    </w:p>
    <w:p w14:paraId="1F98D121" w14:textId="77777777" w:rsidR="00E84DF2" w:rsidRDefault="00E84DF2" w:rsidP="000A063C">
      <w:pPr>
        <w:jc w:val="both"/>
        <w:rPr>
          <w:rFonts w:ascii="Verdana" w:hAnsi="Verdana" w:cs="Arial"/>
          <w:bCs/>
          <w:u w:val="single"/>
        </w:rPr>
      </w:pPr>
    </w:p>
    <w:p w14:paraId="449B9DC7" w14:textId="77777777" w:rsidR="000A063C" w:rsidRPr="00BD2A4B" w:rsidRDefault="000A063C" w:rsidP="000A063C">
      <w:pPr>
        <w:jc w:val="both"/>
        <w:rPr>
          <w:rFonts w:ascii="Verdana" w:hAnsi="Verdana" w:cs="Arial"/>
        </w:rPr>
      </w:pPr>
      <w:r w:rsidRPr="00BD2A4B">
        <w:rPr>
          <w:rFonts w:ascii="Verdana" w:hAnsi="Verdana" w:cs="Arial"/>
          <w:bCs/>
          <w:u w:val="single"/>
        </w:rPr>
        <w:t>N O T A S:</w:t>
      </w:r>
    </w:p>
    <w:p w14:paraId="2100BD60" w14:textId="77777777" w:rsidR="000A063C" w:rsidRPr="00BD2A4B" w:rsidRDefault="000A063C" w:rsidP="000A063C">
      <w:pPr>
        <w:jc w:val="both"/>
        <w:rPr>
          <w:rFonts w:ascii="Verdana" w:hAnsi="Verdana" w:cs="Arial"/>
        </w:rPr>
      </w:pPr>
      <w:r w:rsidRPr="00BD2A4B">
        <w:rPr>
          <w:rFonts w:ascii="Verdana" w:hAnsi="Verdana" w:cs="Arial"/>
        </w:rPr>
        <w:t xml:space="preserve"> </w:t>
      </w:r>
    </w:p>
    <w:p w14:paraId="346DDCCC" w14:textId="77777777" w:rsidR="000A063C" w:rsidRPr="00BD2A4B" w:rsidRDefault="00A61FF9" w:rsidP="000A063C">
      <w:pPr>
        <w:ind w:right="-136"/>
        <w:jc w:val="both"/>
        <w:rPr>
          <w:rFonts w:ascii="Verdana" w:hAnsi="Verdana" w:cs="Arial"/>
          <w:bCs/>
        </w:rPr>
      </w:pPr>
      <w:r>
        <w:rPr>
          <w:rFonts w:ascii="Verdana" w:hAnsi="Verdana" w:cs="Arial"/>
        </w:rPr>
        <w:t>1</w:t>
      </w:r>
      <w:r w:rsidR="000A063C" w:rsidRPr="00BD2A4B">
        <w:rPr>
          <w:rFonts w:ascii="Verdana" w:hAnsi="Verdana" w:cs="Arial"/>
        </w:rPr>
        <w:t xml:space="preserve">) </w:t>
      </w:r>
      <w:r w:rsidR="000A063C" w:rsidRPr="00BD2A4B">
        <w:rPr>
          <w:rFonts w:ascii="Verdana" w:hAnsi="Verdana" w:cs="Arial"/>
          <w:bCs/>
        </w:rPr>
        <w:t xml:space="preserve">A tenor del R.D. 235/2013 de 5 de abril, el arrendador debe exhibir en este acto </w:t>
      </w:r>
      <w:r w:rsidR="000A063C" w:rsidRPr="00BD2A4B">
        <w:rPr>
          <w:rFonts w:ascii="Verdana" w:hAnsi="Verdana" w:cs="Arial"/>
          <w:b/>
          <w:bCs/>
        </w:rPr>
        <w:t xml:space="preserve">el certificado de eficiencia energética </w:t>
      </w:r>
      <w:r w:rsidR="000A063C" w:rsidRPr="00BD2A4B">
        <w:rPr>
          <w:rFonts w:ascii="Verdana" w:hAnsi="Verdana" w:cs="Arial"/>
          <w:bCs/>
        </w:rPr>
        <w:t>y poner a disposición del arrendatario una copia del mismo.</w:t>
      </w:r>
    </w:p>
    <w:p w14:paraId="75BC5E8A" w14:textId="77777777" w:rsidR="00DB2C55" w:rsidRPr="00BD2A4B" w:rsidRDefault="00DB2C55" w:rsidP="000A063C">
      <w:pPr>
        <w:ind w:right="-136"/>
        <w:jc w:val="both"/>
        <w:rPr>
          <w:rFonts w:ascii="Verdana" w:hAnsi="Verdana" w:cs="Arial"/>
          <w:bCs/>
        </w:rPr>
      </w:pPr>
    </w:p>
    <w:p w14:paraId="5683CB91" w14:textId="77777777" w:rsidR="00DB2C55" w:rsidRPr="00BD2A4B" w:rsidRDefault="00A61FF9" w:rsidP="00DB2C55">
      <w:pPr>
        <w:ind w:right="-136"/>
        <w:jc w:val="both"/>
        <w:rPr>
          <w:rFonts w:ascii="Verdana" w:hAnsi="Verdana"/>
        </w:rPr>
      </w:pPr>
      <w:r>
        <w:rPr>
          <w:rFonts w:ascii="Verdana" w:hAnsi="Verdana" w:cs="Arial"/>
          <w:bCs/>
        </w:rPr>
        <w:t>2</w:t>
      </w:r>
      <w:r w:rsidR="00DB2C55" w:rsidRPr="00BD2A4B">
        <w:rPr>
          <w:rFonts w:ascii="Verdana" w:hAnsi="Verdana" w:cs="Arial"/>
          <w:bCs/>
        </w:rPr>
        <w:t xml:space="preserve">) </w:t>
      </w:r>
      <w:r w:rsidR="00012F6A" w:rsidRPr="00BD2A4B">
        <w:rPr>
          <w:rFonts w:ascii="Verdana" w:hAnsi="Verdana" w:cs="Arial"/>
          <w:bCs/>
        </w:rPr>
        <w:t xml:space="preserve">La formalización de este documento </w:t>
      </w:r>
      <w:r w:rsidR="000126FE" w:rsidRPr="00BD2A4B">
        <w:rPr>
          <w:rFonts w:ascii="Verdana" w:hAnsi="Verdana" w:cs="Arial"/>
          <w:b/>
          <w:bCs/>
        </w:rPr>
        <w:t>NO</w:t>
      </w:r>
      <w:r w:rsidR="000126FE" w:rsidRPr="00BD2A4B">
        <w:rPr>
          <w:rFonts w:ascii="Verdana" w:hAnsi="Verdana" w:cs="Arial"/>
          <w:bCs/>
        </w:rPr>
        <w:t xml:space="preserve"> </w:t>
      </w:r>
      <w:r w:rsidR="00012F6A" w:rsidRPr="00BD2A4B">
        <w:rPr>
          <w:rFonts w:ascii="Verdana" w:hAnsi="Verdana" w:cs="Arial"/>
          <w:bCs/>
        </w:rPr>
        <w:t>exime de la obligación fiscal de pago del Impuesto sobre Transmisiones Patrimoniales por parte del inquilino, bien en metálico presentando el mismo en la Oficina Liquidadora de la Hacienda Foral dentro del plazo de 30 días o bien utilizando el efecto timbrado con el reintegro correspondiente.</w:t>
      </w:r>
    </w:p>
    <w:p w14:paraId="19256833" w14:textId="77777777" w:rsidR="00DB2C55" w:rsidRPr="00BD2A4B" w:rsidRDefault="00DB2C55" w:rsidP="000A063C">
      <w:pPr>
        <w:ind w:right="-136"/>
        <w:jc w:val="both"/>
        <w:rPr>
          <w:rFonts w:ascii="Verdana" w:hAnsi="Verdana"/>
        </w:rPr>
      </w:pPr>
    </w:p>
    <w:p w14:paraId="4B1B1CEE" w14:textId="77777777" w:rsidR="0057584A" w:rsidRPr="00BD2A4B" w:rsidRDefault="0057584A" w:rsidP="000A063C">
      <w:pPr>
        <w:ind w:right="-136"/>
        <w:jc w:val="both"/>
        <w:rPr>
          <w:rFonts w:ascii="Verdana" w:hAnsi="Verdana"/>
        </w:rPr>
      </w:pPr>
    </w:p>
    <w:sectPr w:rsidR="0057584A" w:rsidRPr="00BD2A4B" w:rsidSect="009D703C">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730D" w14:textId="77777777" w:rsidR="004C5F9F" w:rsidRDefault="004C5F9F" w:rsidP="007A0DD1">
      <w:r>
        <w:separator/>
      </w:r>
    </w:p>
  </w:endnote>
  <w:endnote w:type="continuationSeparator" w:id="0">
    <w:p w14:paraId="5845495D" w14:textId="77777777" w:rsidR="004C5F9F" w:rsidRDefault="004C5F9F" w:rsidP="007A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DC832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A211" w14:textId="77777777" w:rsidR="00F75923" w:rsidRDefault="00F759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564E" w14:textId="77777777" w:rsidR="00F75923" w:rsidRPr="00DA3205" w:rsidRDefault="00F75923" w:rsidP="00AF05CB">
    <w:pPr>
      <w:pStyle w:val="Piedepgina"/>
      <w:rPr>
        <w:rFonts w:ascii="Verdana" w:hAnsi="Verdana"/>
        <w:sz w:val="22"/>
        <w:szCs w:val="22"/>
      </w:rPr>
    </w:pPr>
    <w:r>
      <w:rPr>
        <w:rFonts w:ascii="Verdana" w:hAnsi="Verdana"/>
        <w:b/>
        <w:sz w:val="22"/>
        <w:szCs w:val="22"/>
      </w:rPr>
      <w:tab/>
    </w:r>
    <w:r w:rsidRPr="00781047">
      <w:rPr>
        <w:rFonts w:ascii="Verdana" w:hAnsi="Verdana"/>
        <w:b/>
        <w:sz w:val="22"/>
        <w:szCs w:val="22"/>
      </w:rPr>
      <w:tab/>
    </w:r>
  </w:p>
  <w:tbl>
    <w:tblPr>
      <w:tblW w:w="10115" w:type="dxa"/>
      <w:tblInd w:w="250" w:type="dxa"/>
      <w:tblBorders>
        <w:insideH w:val="single" w:sz="4" w:space="0" w:color="auto"/>
      </w:tblBorders>
      <w:tblLook w:val="04A0" w:firstRow="1" w:lastRow="0" w:firstColumn="1" w:lastColumn="0" w:noHBand="0" w:noVBand="1"/>
    </w:tblPr>
    <w:tblGrid>
      <w:gridCol w:w="4253"/>
      <w:gridCol w:w="5115"/>
      <w:gridCol w:w="747"/>
    </w:tblGrid>
    <w:tr w:rsidR="00F75923" w:rsidRPr="00DA3205" w14:paraId="7EF8A9BB" w14:textId="77777777" w:rsidTr="00DA3205">
      <w:tc>
        <w:tcPr>
          <w:tcW w:w="4253" w:type="dxa"/>
          <w:shd w:val="clear" w:color="auto" w:fill="auto"/>
        </w:tcPr>
        <w:p w14:paraId="3CA0B55E" w14:textId="77777777" w:rsidR="00F75923" w:rsidRPr="00DA3205" w:rsidRDefault="00F75923" w:rsidP="00DA3205">
          <w:pPr>
            <w:pStyle w:val="Piedepgina"/>
            <w:jc w:val="center"/>
            <w:rPr>
              <w:rFonts w:ascii="Arial" w:hAnsi="Arial"/>
              <w:sz w:val="13"/>
            </w:rPr>
          </w:pPr>
          <w:r w:rsidRPr="00DA3205">
            <w:rPr>
              <w:rFonts w:ascii="Verdana" w:hAnsi="Verdana"/>
              <w:b/>
              <w:sz w:val="22"/>
              <w:szCs w:val="22"/>
            </w:rPr>
            <w:t>Por la parte arrendadora</w:t>
          </w:r>
        </w:p>
      </w:tc>
      <w:tc>
        <w:tcPr>
          <w:tcW w:w="5115" w:type="dxa"/>
          <w:shd w:val="clear" w:color="auto" w:fill="auto"/>
        </w:tcPr>
        <w:p w14:paraId="7C5AB87A" w14:textId="77777777" w:rsidR="00F75923" w:rsidRPr="00DA3205" w:rsidRDefault="00F75923" w:rsidP="00DA3205">
          <w:pPr>
            <w:pStyle w:val="Piedepgina"/>
            <w:jc w:val="center"/>
            <w:rPr>
              <w:rFonts w:ascii="Arial" w:hAnsi="Arial"/>
              <w:sz w:val="13"/>
            </w:rPr>
          </w:pPr>
          <w:r w:rsidRPr="00DA3205">
            <w:rPr>
              <w:rFonts w:ascii="Verdana" w:hAnsi="Verdana"/>
              <w:b/>
              <w:sz w:val="22"/>
              <w:szCs w:val="22"/>
            </w:rPr>
            <w:t>Por la parte arrendataria</w:t>
          </w:r>
        </w:p>
      </w:tc>
      <w:tc>
        <w:tcPr>
          <w:tcW w:w="747" w:type="dxa"/>
          <w:shd w:val="clear" w:color="auto" w:fill="auto"/>
        </w:tcPr>
        <w:p w14:paraId="3F641EA6" w14:textId="77777777" w:rsidR="00F75923" w:rsidRPr="00DA3205" w:rsidRDefault="00F75923" w:rsidP="00DA3205">
          <w:pPr>
            <w:pStyle w:val="Piedepgina"/>
            <w:jc w:val="center"/>
            <w:rPr>
              <w:rFonts w:ascii="Verdana" w:hAnsi="Verdana"/>
              <w:sz w:val="22"/>
              <w:szCs w:val="22"/>
            </w:rPr>
          </w:pPr>
          <w:r w:rsidRPr="00DA3205">
            <w:rPr>
              <w:rFonts w:ascii="Verdana" w:hAnsi="Verdana"/>
              <w:sz w:val="22"/>
              <w:szCs w:val="22"/>
            </w:rPr>
            <w:fldChar w:fldCharType="begin"/>
          </w:r>
          <w:r w:rsidRPr="00DA3205">
            <w:rPr>
              <w:rFonts w:ascii="Verdana" w:hAnsi="Verdana"/>
              <w:sz w:val="22"/>
              <w:szCs w:val="22"/>
            </w:rPr>
            <w:instrText>PAGE   \* MERGEFORMAT</w:instrText>
          </w:r>
          <w:r w:rsidRPr="00DA3205">
            <w:rPr>
              <w:rFonts w:ascii="Verdana" w:hAnsi="Verdana"/>
              <w:sz w:val="22"/>
              <w:szCs w:val="22"/>
            </w:rPr>
            <w:fldChar w:fldCharType="separate"/>
          </w:r>
          <w:r w:rsidR="00AB1A99" w:rsidRPr="00AB1A99">
            <w:rPr>
              <w:rFonts w:ascii="Verdana" w:hAnsi="Verdana"/>
              <w:noProof/>
              <w:sz w:val="22"/>
              <w:szCs w:val="22"/>
              <w:lang w:val="es-ES"/>
            </w:rPr>
            <w:t>9</w:t>
          </w:r>
          <w:r w:rsidRPr="00DA3205">
            <w:rPr>
              <w:rFonts w:ascii="Verdana" w:hAnsi="Verdana"/>
              <w:sz w:val="22"/>
              <w:szCs w:val="22"/>
            </w:rPr>
            <w:fldChar w:fldCharType="end"/>
          </w:r>
        </w:p>
      </w:tc>
    </w:tr>
  </w:tbl>
  <w:p w14:paraId="24946C90" w14:textId="77777777" w:rsidR="00F75923" w:rsidRDefault="00F75923" w:rsidP="007A0DD1">
    <w:pPr>
      <w:pStyle w:val="Piedepgina"/>
      <w:jc w:val="center"/>
      <w:rPr>
        <w:rFonts w:ascii="Arial" w:hAnsi="Arial"/>
        <w:sz w:val="13"/>
      </w:rPr>
    </w:pPr>
    <w:r>
      <w:rPr>
        <w:rFonts w:ascii="Arial" w:hAnsi="Arial"/>
        <w:sz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3780" w14:textId="77777777" w:rsidR="00F75923" w:rsidRDefault="00F759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4D30" w14:textId="77777777" w:rsidR="004C5F9F" w:rsidRDefault="004C5F9F" w:rsidP="007A0DD1">
      <w:r>
        <w:separator/>
      </w:r>
    </w:p>
  </w:footnote>
  <w:footnote w:type="continuationSeparator" w:id="0">
    <w:p w14:paraId="097F4BDF" w14:textId="77777777" w:rsidR="004C5F9F" w:rsidRDefault="004C5F9F" w:rsidP="007A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6317" w14:textId="77777777" w:rsidR="00F75923" w:rsidRDefault="00F759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A2B2" w14:textId="77777777" w:rsidR="00F75923" w:rsidRDefault="00F759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1E04" w14:textId="77777777" w:rsidR="00F75923" w:rsidRDefault="00F759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764010E"/>
    <w:multiLevelType w:val="hybridMultilevel"/>
    <w:tmpl w:val="68448CB2"/>
    <w:lvl w:ilvl="0" w:tplc="715E8DF2">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658EC"/>
    <w:multiLevelType w:val="hybridMultilevel"/>
    <w:tmpl w:val="39F4C37C"/>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E85801"/>
    <w:multiLevelType w:val="hybridMultilevel"/>
    <w:tmpl w:val="DB9212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E3F4132"/>
    <w:multiLevelType w:val="hybridMultilevel"/>
    <w:tmpl w:val="DA00D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623743"/>
    <w:multiLevelType w:val="hybridMultilevel"/>
    <w:tmpl w:val="D6C83BCA"/>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FA1C4F"/>
    <w:multiLevelType w:val="hybridMultilevel"/>
    <w:tmpl w:val="82EE4D26"/>
    <w:lvl w:ilvl="0" w:tplc="DD0A7D7A">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470D72D3"/>
    <w:multiLevelType w:val="hybridMultilevel"/>
    <w:tmpl w:val="D68E8156"/>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E27A87"/>
    <w:multiLevelType w:val="hybridMultilevel"/>
    <w:tmpl w:val="AD5E9780"/>
    <w:lvl w:ilvl="0" w:tplc="040A000F">
      <w:start w:val="1"/>
      <w:numFmt w:val="decimal"/>
      <w:lvlText w:val="%1."/>
      <w:lvlJc w:val="left"/>
      <w:pPr>
        <w:tabs>
          <w:tab w:val="num" w:pos="360"/>
        </w:tabs>
        <w:ind w:left="360" w:hanging="360"/>
      </w:pPr>
      <w:rPr>
        <w:rFonts w:hint="default"/>
      </w:r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rPr>
        <w:rFonts w:hint="default"/>
      </w:r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8" w15:restartNumberingAfterBreak="0">
    <w:nsid w:val="4C691711"/>
    <w:multiLevelType w:val="hybridMultilevel"/>
    <w:tmpl w:val="45809D2A"/>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810B65"/>
    <w:multiLevelType w:val="hybridMultilevel"/>
    <w:tmpl w:val="F1F87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AA7C02"/>
    <w:multiLevelType w:val="hybridMultilevel"/>
    <w:tmpl w:val="AE603D16"/>
    <w:lvl w:ilvl="0" w:tplc="0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5238E5"/>
    <w:multiLevelType w:val="hybridMultilevel"/>
    <w:tmpl w:val="D68064FE"/>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A1234E"/>
    <w:multiLevelType w:val="hybridMultilevel"/>
    <w:tmpl w:val="5B8EC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7C2957"/>
    <w:multiLevelType w:val="multilevel"/>
    <w:tmpl w:val="AF62DB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3"/>
  </w:num>
  <w:num w:numId="5">
    <w:abstractNumId w:val="9"/>
  </w:num>
  <w:num w:numId="6">
    <w:abstractNumId w:val="10"/>
  </w:num>
  <w:num w:numId="7">
    <w:abstractNumId w:val="12"/>
  </w:num>
  <w:num w:numId="8">
    <w:abstractNumId w:val="4"/>
  </w:num>
  <w:num w:numId="9">
    <w:abstractNumId w:val="8"/>
  </w:num>
  <w:num w:numId="10">
    <w:abstractNumId w:val="6"/>
  </w:num>
  <w:num w:numId="11">
    <w:abstractNumId w:val="3"/>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D"/>
    <w:rsid w:val="00001460"/>
    <w:rsid w:val="00010FE7"/>
    <w:rsid w:val="000126FE"/>
    <w:rsid w:val="00012F6A"/>
    <w:rsid w:val="00027E24"/>
    <w:rsid w:val="00033EFF"/>
    <w:rsid w:val="00052866"/>
    <w:rsid w:val="00056737"/>
    <w:rsid w:val="000838D6"/>
    <w:rsid w:val="000847C0"/>
    <w:rsid w:val="00094BF4"/>
    <w:rsid w:val="000A063C"/>
    <w:rsid w:val="000A5BE5"/>
    <w:rsid w:val="000A799C"/>
    <w:rsid w:val="000B6501"/>
    <w:rsid w:val="000C1832"/>
    <w:rsid w:val="000C5E23"/>
    <w:rsid w:val="000C73FE"/>
    <w:rsid w:val="000D0C45"/>
    <w:rsid w:val="000D7BB8"/>
    <w:rsid w:val="000E01D9"/>
    <w:rsid w:val="000E1FA1"/>
    <w:rsid w:val="000E3165"/>
    <w:rsid w:val="000F1A17"/>
    <w:rsid w:val="000F425B"/>
    <w:rsid w:val="000F56E2"/>
    <w:rsid w:val="00116565"/>
    <w:rsid w:val="00127439"/>
    <w:rsid w:val="0013339E"/>
    <w:rsid w:val="00144C4C"/>
    <w:rsid w:val="00153A8A"/>
    <w:rsid w:val="00163FC7"/>
    <w:rsid w:val="001828A1"/>
    <w:rsid w:val="001873CE"/>
    <w:rsid w:val="001A6DBF"/>
    <w:rsid w:val="001B2CE5"/>
    <w:rsid w:val="001E4882"/>
    <w:rsid w:val="001F0590"/>
    <w:rsid w:val="001F72E5"/>
    <w:rsid w:val="00205801"/>
    <w:rsid w:val="00205A40"/>
    <w:rsid w:val="002139EE"/>
    <w:rsid w:val="002163E3"/>
    <w:rsid w:val="00221E77"/>
    <w:rsid w:val="00227099"/>
    <w:rsid w:val="00232131"/>
    <w:rsid w:val="00235112"/>
    <w:rsid w:val="00237D5D"/>
    <w:rsid w:val="002455BA"/>
    <w:rsid w:val="00250902"/>
    <w:rsid w:val="0027403F"/>
    <w:rsid w:val="002753E8"/>
    <w:rsid w:val="0028032F"/>
    <w:rsid w:val="00290605"/>
    <w:rsid w:val="002B3048"/>
    <w:rsid w:val="002C632E"/>
    <w:rsid w:val="002C76EE"/>
    <w:rsid w:val="002E1394"/>
    <w:rsid w:val="002F577F"/>
    <w:rsid w:val="0030672F"/>
    <w:rsid w:val="0031589F"/>
    <w:rsid w:val="00317B4B"/>
    <w:rsid w:val="003561B3"/>
    <w:rsid w:val="0038017C"/>
    <w:rsid w:val="0038439B"/>
    <w:rsid w:val="003958FE"/>
    <w:rsid w:val="003A6AF6"/>
    <w:rsid w:val="003D7650"/>
    <w:rsid w:val="003E1335"/>
    <w:rsid w:val="003E5003"/>
    <w:rsid w:val="003F2BA1"/>
    <w:rsid w:val="004015FA"/>
    <w:rsid w:val="00414ACD"/>
    <w:rsid w:val="00421BED"/>
    <w:rsid w:val="0042468B"/>
    <w:rsid w:val="00444784"/>
    <w:rsid w:val="004451CA"/>
    <w:rsid w:val="00445980"/>
    <w:rsid w:val="00445C96"/>
    <w:rsid w:val="00454B6B"/>
    <w:rsid w:val="00467D86"/>
    <w:rsid w:val="004929D7"/>
    <w:rsid w:val="00496977"/>
    <w:rsid w:val="00496E94"/>
    <w:rsid w:val="004A0939"/>
    <w:rsid w:val="004B61AF"/>
    <w:rsid w:val="004C5F9F"/>
    <w:rsid w:val="004D7B9F"/>
    <w:rsid w:val="004E1438"/>
    <w:rsid w:val="004E4BF8"/>
    <w:rsid w:val="004F27BD"/>
    <w:rsid w:val="005158E5"/>
    <w:rsid w:val="00523452"/>
    <w:rsid w:val="00526957"/>
    <w:rsid w:val="005276BF"/>
    <w:rsid w:val="00531643"/>
    <w:rsid w:val="005369FC"/>
    <w:rsid w:val="00543D41"/>
    <w:rsid w:val="0055250A"/>
    <w:rsid w:val="00566132"/>
    <w:rsid w:val="00574217"/>
    <w:rsid w:val="0057584A"/>
    <w:rsid w:val="00586172"/>
    <w:rsid w:val="005A4A32"/>
    <w:rsid w:val="005B5604"/>
    <w:rsid w:val="005D402E"/>
    <w:rsid w:val="005E56CE"/>
    <w:rsid w:val="00600D6D"/>
    <w:rsid w:val="00601915"/>
    <w:rsid w:val="00603BDC"/>
    <w:rsid w:val="006069AC"/>
    <w:rsid w:val="006139BE"/>
    <w:rsid w:val="006159E0"/>
    <w:rsid w:val="006272FF"/>
    <w:rsid w:val="00636738"/>
    <w:rsid w:val="006455DA"/>
    <w:rsid w:val="00654F51"/>
    <w:rsid w:val="00662655"/>
    <w:rsid w:val="00672C60"/>
    <w:rsid w:val="00682FE0"/>
    <w:rsid w:val="00686367"/>
    <w:rsid w:val="00691D28"/>
    <w:rsid w:val="006A0310"/>
    <w:rsid w:val="006A42D2"/>
    <w:rsid w:val="006B72F9"/>
    <w:rsid w:val="006C13E8"/>
    <w:rsid w:val="006C7929"/>
    <w:rsid w:val="006D4770"/>
    <w:rsid w:val="006E5158"/>
    <w:rsid w:val="006F4F4B"/>
    <w:rsid w:val="007017A2"/>
    <w:rsid w:val="00702A0D"/>
    <w:rsid w:val="00710531"/>
    <w:rsid w:val="00712438"/>
    <w:rsid w:val="00715304"/>
    <w:rsid w:val="00732AC2"/>
    <w:rsid w:val="007353D3"/>
    <w:rsid w:val="007366FB"/>
    <w:rsid w:val="00740760"/>
    <w:rsid w:val="00740B90"/>
    <w:rsid w:val="00781047"/>
    <w:rsid w:val="007954F3"/>
    <w:rsid w:val="007A0DD1"/>
    <w:rsid w:val="007A11E2"/>
    <w:rsid w:val="007A154A"/>
    <w:rsid w:val="007C4278"/>
    <w:rsid w:val="007D209D"/>
    <w:rsid w:val="007D396E"/>
    <w:rsid w:val="007D3C84"/>
    <w:rsid w:val="007D7F1D"/>
    <w:rsid w:val="007E7BA2"/>
    <w:rsid w:val="007F30AE"/>
    <w:rsid w:val="00820FA1"/>
    <w:rsid w:val="00825190"/>
    <w:rsid w:val="00835690"/>
    <w:rsid w:val="00857ACA"/>
    <w:rsid w:val="00860B3D"/>
    <w:rsid w:val="008616A5"/>
    <w:rsid w:val="00867783"/>
    <w:rsid w:val="00875878"/>
    <w:rsid w:val="00881A89"/>
    <w:rsid w:val="00886632"/>
    <w:rsid w:val="008866A6"/>
    <w:rsid w:val="008A6D44"/>
    <w:rsid w:val="008B28A9"/>
    <w:rsid w:val="008B3A03"/>
    <w:rsid w:val="008C210C"/>
    <w:rsid w:val="008C536B"/>
    <w:rsid w:val="008F2E4F"/>
    <w:rsid w:val="0090008E"/>
    <w:rsid w:val="00900F4F"/>
    <w:rsid w:val="00904D86"/>
    <w:rsid w:val="009145FA"/>
    <w:rsid w:val="00916E6C"/>
    <w:rsid w:val="00920C2C"/>
    <w:rsid w:val="00923B87"/>
    <w:rsid w:val="0093068B"/>
    <w:rsid w:val="009328D5"/>
    <w:rsid w:val="0093544B"/>
    <w:rsid w:val="009453CD"/>
    <w:rsid w:val="00957D2A"/>
    <w:rsid w:val="00960C9A"/>
    <w:rsid w:val="00975E85"/>
    <w:rsid w:val="0098350F"/>
    <w:rsid w:val="00984E27"/>
    <w:rsid w:val="00993EDC"/>
    <w:rsid w:val="009A0F8F"/>
    <w:rsid w:val="009C2773"/>
    <w:rsid w:val="009C5290"/>
    <w:rsid w:val="009C5F55"/>
    <w:rsid w:val="009D4E04"/>
    <w:rsid w:val="009D703C"/>
    <w:rsid w:val="009F52C0"/>
    <w:rsid w:val="009F655B"/>
    <w:rsid w:val="009F6C2A"/>
    <w:rsid w:val="00A13FA2"/>
    <w:rsid w:val="00A50D26"/>
    <w:rsid w:val="00A56797"/>
    <w:rsid w:val="00A57832"/>
    <w:rsid w:val="00A61FF9"/>
    <w:rsid w:val="00A6221B"/>
    <w:rsid w:val="00A64932"/>
    <w:rsid w:val="00A704C4"/>
    <w:rsid w:val="00A731D8"/>
    <w:rsid w:val="00AB1A99"/>
    <w:rsid w:val="00AC3C73"/>
    <w:rsid w:val="00AE0010"/>
    <w:rsid w:val="00AE40BA"/>
    <w:rsid w:val="00AE79FE"/>
    <w:rsid w:val="00AF05CB"/>
    <w:rsid w:val="00AF289A"/>
    <w:rsid w:val="00AF2943"/>
    <w:rsid w:val="00AF4E6D"/>
    <w:rsid w:val="00B05458"/>
    <w:rsid w:val="00B11A18"/>
    <w:rsid w:val="00B17AC7"/>
    <w:rsid w:val="00B3635D"/>
    <w:rsid w:val="00B443A5"/>
    <w:rsid w:val="00B44802"/>
    <w:rsid w:val="00B500B5"/>
    <w:rsid w:val="00B648F2"/>
    <w:rsid w:val="00B72BE3"/>
    <w:rsid w:val="00B74BD6"/>
    <w:rsid w:val="00B76B8E"/>
    <w:rsid w:val="00B819DD"/>
    <w:rsid w:val="00B85CCE"/>
    <w:rsid w:val="00B85EC1"/>
    <w:rsid w:val="00BB1810"/>
    <w:rsid w:val="00BB7018"/>
    <w:rsid w:val="00BD2A4B"/>
    <w:rsid w:val="00BD70DB"/>
    <w:rsid w:val="00BE09BB"/>
    <w:rsid w:val="00BE1343"/>
    <w:rsid w:val="00BE2D7F"/>
    <w:rsid w:val="00C06937"/>
    <w:rsid w:val="00C33AEA"/>
    <w:rsid w:val="00C400FA"/>
    <w:rsid w:val="00C46AA8"/>
    <w:rsid w:val="00C5679D"/>
    <w:rsid w:val="00C57266"/>
    <w:rsid w:val="00C64631"/>
    <w:rsid w:val="00C669ED"/>
    <w:rsid w:val="00C737F4"/>
    <w:rsid w:val="00C75490"/>
    <w:rsid w:val="00C836FB"/>
    <w:rsid w:val="00C86CFF"/>
    <w:rsid w:val="00CA0D59"/>
    <w:rsid w:val="00CA254F"/>
    <w:rsid w:val="00CA5193"/>
    <w:rsid w:val="00CA68A1"/>
    <w:rsid w:val="00CA6BB9"/>
    <w:rsid w:val="00CC07CE"/>
    <w:rsid w:val="00CC45E9"/>
    <w:rsid w:val="00CC6A05"/>
    <w:rsid w:val="00CD1FCE"/>
    <w:rsid w:val="00CD3C15"/>
    <w:rsid w:val="00CD71FB"/>
    <w:rsid w:val="00CD73FC"/>
    <w:rsid w:val="00CE3A96"/>
    <w:rsid w:val="00CE4F52"/>
    <w:rsid w:val="00CF4FC4"/>
    <w:rsid w:val="00D0058A"/>
    <w:rsid w:val="00D01C53"/>
    <w:rsid w:val="00D362CD"/>
    <w:rsid w:val="00D45DE8"/>
    <w:rsid w:val="00D5088E"/>
    <w:rsid w:val="00D53ABC"/>
    <w:rsid w:val="00D53CA1"/>
    <w:rsid w:val="00D57968"/>
    <w:rsid w:val="00D61C39"/>
    <w:rsid w:val="00D72B8B"/>
    <w:rsid w:val="00D7789E"/>
    <w:rsid w:val="00D933AA"/>
    <w:rsid w:val="00DA3205"/>
    <w:rsid w:val="00DA4925"/>
    <w:rsid w:val="00DA730A"/>
    <w:rsid w:val="00DB025D"/>
    <w:rsid w:val="00DB0611"/>
    <w:rsid w:val="00DB2C55"/>
    <w:rsid w:val="00DC6AB7"/>
    <w:rsid w:val="00DD249D"/>
    <w:rsid w:val="00DF69D8"/>
    <w:rsid w:val="00DF6B74"/>
    <w:rsid w:val="00E00B53"/>
    <w:rsid w:val="00E0464D"/>
    <w:rsid w:val="00E070C3"/>
    <w:rsid w:val="00E12441"/>
    <w:rsid w:val="00E153AB"/>
    <w:rsid w:val="00E26476"/>
    <w:rsid w:val="00E30CE7"/>
    <w:rsid w:val="00E3377F"/>
    <w:rsid w:val="00E42568"/>
    <w:rsid w:val="00E454C6"/>
    <w:rsid w:val="00E457D2"/>
    <w:rsid w:val="00E54701"/>
    <w:rsid w:val="00E605A4"/>
    <w:rsid w:val="00E673C9"/>
    <w:rsid w:val="00E67C63"/>
    <w:rsid w:val="00E70B14"/>
    <w:rsid w:val="00E75B28"/>
    <w:rsid w:val="00E82408"/>
    <w:rsid w:val="00E84DF2"/>
    <w:rsid w:val="00E922A4"/>
    <w:rsid w:val="00E9644F"/>
    <w:rsid w:val="00EB29AB"/>
    <w:rsid w:val="00EC35FF"/>
    <w:rsid w:val="00F01609"/>
    <w:rsid w:val="00F055EE"/>
    <w:rsid w:val="00F222B6"/>
    <w:rsid w:val="00F27880"/>
    <w:rsid w:val="00F3305D"/>
    <w:rsid w:val="00F54F82"/>
    <w:rsid w:val="00F56112"/>
    <w:rsid w:val="00F60E19"/>
    <w:rsid w:val="00F710D7"/>
    <w:rsid w:val="00F75923"/>
    <w:rsid w:val="00F817CB"/>
    <w:rsid w:val="00F8344E"/>
    <w:rsid w:val="00FA533B"/>
    <w:rsid w:val="00FB10E6"/>
    <w:rsid w:val="00FC3DBB"/>
    <w:rsid w:val="00FD76E8"/>
    <w:rsid w:val="00FF5C1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F14667"/>
  <w15:chartTrackingRefBased/>
  <w15:docId w15:val="{7C899C58-D277-47B8-BF95-90968C7D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FC"/>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semiHidden/>
    <w:unhideWhenUsed/>
    <w:qFormat/>
    <w:rsid w:val="007A0DD1"/>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05A40"/>
    <w:pPr>
      <w:overflowPunct/>
      <w:autoSpaceDE/>
      <w:autoSpaceDN/>
      <w:adjustRightInd/>
      <w:spacing w:before="100" w:beforeAutospacing="1" w:after="100" w:afterAutospacing="1"/>
      <w:textAlignment w:val="auto"/>
      <w:outlineLvl w:val="2"/>
    </w:pPr>
    <w:rPr>
      <w:b/>
      <w:bCs/>
      <w:sz w:val="27"/>
      <w:szCs w:val="27"/>
      <w:lang w:val="es-ES"/>
    </w:rPr>
  </w:style>
  <w:style w:type="paragraph" w:styleId="Ttulo4">
    <w:name w:val="heading 4"/>
    <w:basedOn w:val="Normal"/>
    <w:next w:val="Normal"/>
    <w:link w:val="Ttulo4Car"/>
    <w:semiHidden/>
    <w:unhideWhenUsed/>
    <w:qFormat/>
    <w:rsid w:val="007A0DD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21BED"/>
    <w:pPr>
      <w:overflowPunct/>
      <w:autoSpaceDE/>
      <w:autoSpaceDN/>
      <w:adjustRightInd/>
      <w:spacing w:before="120"/>
      <w:jc w:val="center"/>
      <w:textAlignment w:val="auto"/>
    </w:pPr>
    <w:rPr>
      <w:rFonts w:ascii="Bookman Old Style" w:hAnsi="Bookman Old Style"/>
      <w:b/>
      <w:sz w:val="18"/>
    </w:rPr>
  </w:style>
  <w:style w:type="paragraph" w:styleId="Textoindependiente">
    <w:name w:val="Body Text"/>
    <w:basedOn w:val="Normal"/>
    <w:rsid w:val="00421BED"/>
    <w:pPr>
      <w:spacing w:before="240"/>
      <w:jc w:val="both"/>
    </w:pPr>
    <w:rPr>
      <w:rFonts w:ascii="Footlight MT Light" w:hAnsi="Footlight MT Light"/>
      <w:b/>
      <w:bCs/>
      <w:i/>
      <w:iCs/>
      <w:sz w:val="24"/>
    </w:rPr>
  </w:style>
  <w:style w:type="character" w:styleId="Refdecomentario">
    <w:name w:val="annotation reference"/>
    <w:semiHidden/>
    <w:rsid w:val="00DA4925"/>
    <w:rPr>
      <w:sz w:val="16"/>
      <w:szCs w:val="16"/>
    </w:rPr>
  </w:style>
  <w:style w:type="paragraph" w:styleId="Textocomentario">
    <w:name w:val="annotation text"/>
    <w:basedOn w:val="Normal"/>
    <w:semiHidden/>
    <w:rsid w:val="00DA4925"/>
  </w:style>
  <w:style w:type="paragraph" w:styleId="Asuntodelcomentario">
    <w:name w:val="annotation subject"/>
    <w:basedOn w:val="Textocomentario"/>
    <w:next w:val="Textocomentario"/>
    <w:semiHidden/>
    <w:rsid w:val="00DA4925"/>
    <w:rPr>
      <w:b/>
      <w:bCs/>
    </w:rPr>
  </w:style>
  <w:style w:type="paragraph" w:styleId="Textodeglobo">
    <w:name w:val="Balloon Text"/>
    <w:basedOn w:val="Normal"/>
    <w:semiHidden/>
    <w:rsid w:val="00DA4925"/>
    <w:rPr>
      <w:rFonts w:ascii="Tahoma" w:hAnsi="Tahoma" w:cs="Tahoma"/>
      <w:sz w:val="16"/>
      <w:szCs w:val="16"/>
    </w:rPr>
  </w:style>
  <w:style w:type="character" w:customStyle="1" w:styleId="Ttulo3Car">
    <w:name w:val="Título 3 Car"/>
    <w:link w:val="Ttulo3"/>
    <w:uiPriority w:val="9"/>
    <w:rsid w:val="00205A40"/>
    <w:rPr>
      <w:b/>
      <w:bCs/>
      <w:sz w:val="27"/>
      <w:szCs w:val="27"/>
    </w:rPr>
  </w:style>
  <w:style w:type="paragraph" w:styleId="NormalWeb">
    <w:name w:val="Normal (Web)"/>
    <w:basedOn w:val="Normal"/>
    <w:uiPriority w:val="99"/>
    <w:unhideWhenUsed/>
    <w:rsid w:val="00205A40"/>
    <w:pPr>
      <w:overflowPunct/>
      <w:autoSpaceDE/>
      <w:autoSpaceDN/>
      <w:adjustRightInd/>
      <w:spacing w:before="100" w:beforeAutospacing="1" w:after="100" w:afterAutospacing="1"/>
      <w:textAlignment w:val="auto"/>
    </w:pPr>
    <w:rPr>
      <w:sz w:val="24"/>
      <w:szCs w:val="24"/>
      <w:lang w:val="es-ES"/>
    </w:rPr>
  </w:style>
  <w:style w:type="paragraph" w:customStyle="1" w:styleId="Blockquote">
    <w:name w:val="Blockquote"/>
    <w:basedOn w:val="Normal"/>
    <w:rsid w:val="00CD73FC"/>
    <w:pPr>
      <w:overflowPunct/>
      <w:autoSpaceDE/>
      <w:autoSpaceDN/>
      <w:adjustRightInd/>
      <w:snapToGrid w:val="0"/>
      <w:spacing w:before="100" w:after="100"/>
      <w:ind w:left="360" w:right="360"/>
      <w:textAlignment w:val="auto"/>
    </w:pPr>
    <w:rPr>
      <w:sz w:val="24"/>
    </w:rPr>
  </w:style>
  <w:style w:type="paragraph" w:styleId="Encabezado">
    <w:name w:val="header"/>
    <w:basedOn w:val="Normal"/>
    <w:link w:val="EncabezadoCar"/>
    <w:rsid w:val="007A0DD1"/>
    <w:pPr>
      <w:tabs>
        <w:tab w:val="center" w:pos="4252"/>
        <w:tab w:val="right" w:pos="8504"/>
      </w:tabs>
    </w:pPr>
  </w:style>
  <w:style w:type="character" w:customStyle="1" w:styleId="EncabezadoCar">
    <w:name w:val="Encabezado Car"/>
    <w:link w:val="Encabezado"/>
    <w:rsid w:val="007A0DD1"/>
    <w:rPr>
      <w:lang w:val="es-ES_tradnl"/>
    </w:rPr>
  </w:style>
  <w:style w:type="paragraph" w:styleId="Piedepgina">
    <w:name w:val="footer"/>
    <w:basedOn w:val="Normal"/>
    <w:link w:val="PiedepginaCar"/>
    <w:uiPriority w:val="99"/>
    <w:rsid w:val="007A0DD1"/>
    <w:pPr>
      <w:tabs>
        <w:tab w:val="center" w:pos="4252"/>
        <w:tab w:val="right" w:pos="8504"/>
      </w:tabs>
    </w:pPr>
  </w:style>
  <w:style w:type="character" w:customStyle="1" w:styleId="PiedepginaCar">
    <w:name w:val="Pie de página Car"/>
    <w:link w:val="Piedepgina"/>
    <w:uiPriority w:val="99"/>
    <w:rsid w:val="007A0DD1"/>
    <w:rPr>
      <w:lang w:val="es-ES_tradnl"/>
    </w:rPr>
  </w:style>
  <w:style w:type="character" w:customStyle="1" w:styleId="Ttulo2Car">
    <w:name w:val="Título 2 Car"/>
    <w:link w:val="Ttulo2"/>
    <w:semiHidden/>
    <w:rsid w:val="007A0DD1"/>
    <w:rPr>
      <w:rFonts w:ascii="Cambria" w:eastAsia="Times New Roman" w:hAnsi="Cambria" w:cs="Times New Roman"/>
      <w:b/>
      <w:bCs/>
      <w:i/>
      <w:iCs/>
      <w:sz w:val="28"/>
      <w:szCs w:val="28"/>
      <w:lang w:val="es-ES_tradnl"/>
    </w:rPr>
  </w:style>
  <w:style w:type="character" w:customStyle="1" w:styleId="Ttulo4Car">
    <w:name w:val="Título 4 Car"/>
    <w:link w:val="Ttulo4"/>
    <w:semiHidden/>
    <w:rsid w:val="007A0DD1"/>
    <w:rPr>
      <w:rFonts w:ascii="Calibri" w:eastAsia="Times New Roman" w:hAnsi="Calibri" w:cs="Times New Roman"/>
      <w:b/>
      <w:bCs/>
      <w:sz w:val="28"/>
      <w:szCs w:val="28"/>
      <w:lang w:val="es-ES_tradnl"/>
    </w:rPr>
  </w:style>
  <w:style w:type="table" w:styleId="Tablaconcuadrcula">
    <w:name w:val="Table Grid"/>
    <w:basedOn w:val="Tablanormal"/>
    <w:rsid w:val="00DB0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basedOn w:val="Normal"/>
    <w:rsid w:val="00781047"/>
    <w:pPr>
      <w:overflowPunct/>
      <w:autoSpaceDE/>
      <w:autoSpaceDN/>
      <w:adjustRightInd/>
      <w:spacing w:before="100" w:beforeAutospacing="1" w:after="100" w:afterAutospacing="1"/>
      <w:textAlignment w:val="auto"/>
    </w:pPr>
    <w:rPr>
      <w:sz w:val="24"/>
      <w:szCs w:val="24"/>
      <w:lang w:val="es-ES"/>
    </w:rPr>
  </w:style>
  <w:style w:type="paragraph" w:styleId="Prrafodelista">
    <w:name w:val="List Paragraph"/>
    <w:basedOn w:val="Normal"/>
    <w:uiPriority w:val="34"/>
    <w:qFormat/>
    <w:rsid w:val="00D5796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4317">
      <w:bodyDiv w:val="1"/>
      <w:marLeft w:val="0"/>
      <w:marRight w:val="0"/>
      <w:marTop w:val="0"/>
      <w:marBottom w:val="0"/>
      <w:divBdr>
        <w:top w:val="none" w:sz="0" w:space="0" w:color="auto"/>
        <w:left w:val="none" w:sz="0" w:space="0" w:color="auto"/>
        <w:bottom w:val="none" w:sz="0" w:space="0" w:color="auto"/>
        <w:right w:val="none" w:sz="0" w:space="0" w:color="auto"/>
      </w:divBdr>
    </w:div>
    <w:div w:id="1586839045">
      <w:bodyDiv w:val="1"/>
      <w:marLeft w:val="150"/>
      <w:marRight w:val="150"/>
      <w:marTop w:val="225"/>
      <w:marBottom w:val="225"/>
      <w:divBdr>
        <w:top w:val="none" w:sz="0" w:space="0" w:color="auto"/>
        <w:left w:val="none" w:sz="0" w:space="0" w:color="auto"/>
        <w:bottom w:val="none" w:sz="0" w:space="0" w:color="auto"/>
        <w:right w:val="none" w:sz="0" w:space="0" w:color="auto"/>
      </w:divBdr>
      <w:divsChild>
        <w:div w:id="873539846">
          <w:marLeft w:val="0"/>
          <w:marRight w:val="0"/>
          <w:marTop w:val="150"/>
          <w:marBottom w:val="0"/>
          <w:divBdr>
            <w:top w:val="none" w:sz="0" w:space="0" w:color="auto"/>
            <w:left w:val="none" w:sz="0" w:space="0" w:color="auto"/>
            <w:bottom w:val="none" w:sz="0" w:space="0" w:color="auto"/>
            <w:right w:val="none" w:sz="0" w:space="0" w:color="auto"/>
          </w:divBdr>
          <w:divsChild>
            <w:div w:id="2106879385">
              <w:marLeft w:val="0"/>
              <w:marRight w:val="0"/>
              <w:marTop w:val="0"/>
              <w:marBottom w:val="150"/>
              <w:divBdr>
                <w:top w:val="none" w:sz="0" w:space="0" w:color="auto"/>
                <w:left w:val="none" w:sz="0" w:space="0" w:color="auto"/>
                <w:bottom w:val="none" w:sz="0" w:space="0" w:color="auto"/>
                <w:right w:val="none" w:sz="0" w:space="0" w:color="auto"/>
              </w:divBdr>
              <w:divsChild>
                <w:div w:id="299580607">
                  <w:marLeft w:val="0"/>
                  <w:marRight w:val="0"/>
                  <w:marTop w:val="0"/>
                  <w:marBottom w:val="0"/>
                  <w:divBdr>
                    <w:top w:val="none" w:sz="0" w:space="0" w:color="auto"/>
                    <w:left w:val="none" w:sz="0" w:space="0" w:color="auto"/>
                    <w:bottom w:val="none" w:sz="0" w:space="0" w:color="auto"/>
                    <w:right w:val="none" w:sz="0" w:space="0" w:color="auto"/>
                  </w:divBdr>
                  <w:divsChild>
                    <w:div w:id="1816220011">
                      <w:marLeft w:val="0"/>
                      <w:marRight w:val="0"/>
                      <w:marTop w:val="0"/>
                      <w:marBottom w:val="0"/>
                      <w:divBdr>
                        <w:top w:val="none" w:sz="0" w:space="0" w:color="auto"/>
                        <w:left w:val="none" w:sz="0" w:space="0" w:color="auto"/>
                        <w:bottom w:val="none" w:sz="0" w:space="0" w:color="auto"/>
                        <w:right w:val="none" w:sz="0" w:space="0" w:color="auto"/>
                      </w:divBdr>
                      <w:divsChild>
                        <w:div w:id="1578857907">
                          <w:marLeft w:val="0"/>
                          <w:marRight w:val="0"/>
                          <w:marTop w:val="0"/>
                          <w:marBottom w:val="450"/>
                          <w:divBdr>
                            <w:top w:val="none" w:sz="0" w:space="0" w:color="auto"/>
                            <w:left w:val="none" w:sz="0" w:space="0" w:color="auto"/>
                            <w:bottom w:val="none" w:sz="0" w:space="0" w:color="auto"/>
                            <w:right w:val="none" w:sz="0" w:space="0" w:color="auto"/>
                          </w:divBdr>
                          <w:divsChild>
                            <w:div w:id="1586571393">
                              <w:marLeft w:val="0"/>
                              <w:marRight w:val="0"/>
                              <w:marTop w:val="0"/>
                              <w:marBottom w:val="0"/>
                              <w:divBdr>
                                <w:top w:val="none" w:sz="0" w:space="0" w:color="auto"/>
                                <w:left w:val="none" w:sz="0" w:space="0" w:color="auto"/>
                                <w:bottom w:val="none" w:sz="0" w:space="0" w:color="auto"/>
                                <w:right w:val="none" w:sz="0" w:space="0" w:color="auto"/>
                              </w:divBdr>
                              <w:divsChild>
                                <w:div w:id="362874516">
                                  <w:marLeft w:val="0"/>
                                  <w:marRight w:val="0"/>
                                  <w:marTop w:val="0"/>
                                  <w:marBottom w:val="0"/>
                                  <w:divBdr>
                                    <w:top w:val="none" w:sz="0" w:space="0" w:color="auto"/>
                                    <w:left w:val="none" w:sz="0" w:space="0" w:color="auto"/>
                                    <w:bottom w:val="none" w:sz="0" w:space="0" w:color="auto"/>
                                    <w:right w:val="none" w:sz="0" w:space="0" w:color="auto"/>
                                  </w:divBdr>
                                  <w:divsChild>
                                    <w:div w:id="18191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05DEA9737D74B9C9920B42BEE0FE0" ma:contentTypeVersion="11" ma:contentTypeDescription="Create a new document." ma:contentTypeScope="" ma:versionID="ca5f2134413b610961ba945f36648d18">
  <xsd:schema xmlns:xsd="http://www.w3.org/2001/XMLSchema" xmlns:xs="http://www.w3.org/2001/XMLSchema" xmlns:p="http://schemas.microsoft.com/office/2006/metadata/properties" xmlns:ns3="f9d18226-55b9-4f54-bafc-722035e2d848" xmlns:ns4="198682fb-0614-4581-8a50-459a2f215525" targetNamespace="http://schemas.microsoft.com/office/2006/metadata/properties" ma:root="true" ma:fieldsID="0445acdccd0083ab2eb8694fd9d4558d" ns3:_="" ns4:_="">
    <xsd:import namespace="f9d18226-55b9-4f54-bafc-722035e2d848"/>
    <xsd:import namespace="198682fb-0614-4581-8a50-459a2f215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18226-55b9-4f54-bafc-722035e2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2fb-0614-4581-8a50-459a2f2155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43B4-90E3-4750-9621-2565258D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18226-55b9-4f54-bafc-722035e2d848"/>
    <ds:schemaRef ds:uri="198682fb-0614-4581-8a50-459a2f21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D638A-E4DF-4018-8C93-A1F257E19186}">
  <ds:schemaRefs>
    <ds:schemaRef ds:uri="http://schemas.microsoft.com/sharepoint/v3/contenttype/forms"/>
  </ds:schemaRefs>
</ds:datastoreItem>
</file>

<file path=customXml/itemProps3.xml><?xml version="1.0" encoding="utf-8"?>
<ds:datastoreItem xmlns:ds="http://schemas.openxmlformats.org/officeDocument/2006/customXml" ds:itemID="{6DFA093A-A97B-45B2-9F3E-1A74D8EF9B22}">
  <ds:schemaRefs>
    <ds:schemaRef ds:uri="http://purl.org/dc/dcmitype/"/>
    <ds:schemaRef ds:uri="http://schemas.microsoft.com/office/infopath/2007/PartnerControls"/>
    <ds:schemaRef ds:uri="http://purl.org/dc/elements/1.1/"/>
    <ds:schemaRef ds:uri="http://schemas.microsoft.com/office/2006/metadata/properties"/>
    <ds:schemaRef ds:uri="f9d18226-55b9-4f54-bafc-722035e2d848"/>
    <ds:schemaRef ds:uri="http://purl.org/dc/terms/"/>
    <ds:schemaRef ds:uri="http://schemas.microsoft.com/office/2006/documentManagement/types"/>
    <ds:schemaRef ds:uri="http://schemas.openxmlformats.org/package/2006/metadata/core-properties"/>
    <ds:schemaRef ds:uri="198682fb-0614-4581-8a50-459a2f215525"/>
    <ds:schemaRef ds:uri="http://www.w3.org/XML/1998/namespace"/>
  </ds:schemaRefs>
</ds:datastoreItem>
</file>

<file path=customXml/itemProps4.xml><?xml version="1.0" encoding="utf-8"?>
<ds:datastoreItem xmlns:ds="http://schemas.openxmlformats.org/officeDocument/2006/customXml" ds:itemID="{B1B8E349-596C-44B7-B95C-D50D1CA5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2977</Words>
  <Characters>17594</Characters>
  <Application>Microsoft Office Word</Application>
  <DocSecurity>4</DocSecurity>
  <Lines>146</Lines>
  <Paragraphs>41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CONTRATO DE ARRENDAMIENTO DE VIVIENDA URBANA Y ACCESORIOS</vt:lpstr>
      <vt:lpstr>CONTRATO DE ARRENDAMIENTO DE VIVIENDA URBANA Y ACCESORIOS</vt:lpstr>
    </vt:vector>
  </TitlesOfParts>
  <Company>EJIE</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 URBANA Y ACCESORIOS</dc:title>
  <dc:subject/>
  <dc:creator>gaizpuro</dc:creator>
  <cp:keywords/>
  <cp:lastModifiedBy>Sáez De Heredia Ibarreta, Marian</cp:lastModifiedBy>
  <cp:revision>2</cp:revision>
  <cp:lastPrinted>2019-11-11T15:10:00Z</cp:lastPrinted>
  <dcterms:created xsi:type="dcterms:W3CDTF">2019-11-14T11:57:00Z</dcterms:created>
  <dcterms:modified xsi:type="dcterms:W3CDTF">2019-11-14T11:57:00Z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0x01010080205DEA9737D74B9C9920B42BEE0FE0</vt:lpwstr>
  </property>
</Properties>
</file>